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178A" w:rsidRDefault="00A63F00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92178A" w:rsidRDefault="0092178A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92178A" w:rsidRDefault="00A63F00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92178A" w:rsidRDefault="0092178A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92178A" w:rsidRDefault="00A63F00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7: Chapters “Peppermint Tea” to “Hugo Lefevre”</w:t>
      </w:r>
    </w:p>
    <w:p w14:paraId="00000006" w14:textId="77777777" w:rsidR="0092178A" w:rsidRDefault="0092178A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7" w14:textId="77777777" w:rsidR="0092178A" w:rsidRDefault="00A63F00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8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09" w14:textId="77777777" w:rsidR="0092178A" w:rsidRDefault="00A63F00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During Nora’s speech in The Tree That Is Our Life, who inspired a lot of what she s</w:t>
      </w:r>
      <w:r>
        <w:rPr>
          <w:rFonts w:ascii="Cambria" w:eastAsia="Cambria" w:hAnsi="Cambria" w:cs="Cambria"/>
          <w:sz w:val="32"/>
          <w:szCs w:val="32"/>
        </w:rPr>
        <w:t>aid?</w:t>
      </w:r>
    </w:p>
    <w:p w14:paraId="0000000A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Her mother </w:t>
      </w:r>
    </w:p>
    <w:p w14:paraId="0000000B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 w:eastAsia="Cambria" w:hAnsi="Cambria" w:cs="Cambria"/>
          <w:sz w:val="32"/>
          <w:szCs w:val="32"/>
        </w:rPr>
        <w:t>Mrs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Elm </w:t>
      </w:r>
    </w:p>
    <w:p w14:paraId="0000000C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Her father </w:t>
      </w:r>
    </w:p>
    <w:p w14:paraId="0000000D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Joe </w:t>
      </w:r>
    </w:p>
    <w:p w14:paraId="0000000E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0F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0" w14:textId="77777777" w:rsidR="0092178A" w:rsidRDefault="00A63F00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True or False: In the chapter The Tree That Is Our Life, Nora had made it to the Olympics two times and won a gold medal. </w:t>
      </w:r>
    </w:p>
    <w:p w14:paraId="00000011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2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3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4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5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6" w14:textId="77777777" w:rsidR="0092178A" w:rsidRDefault="00A63F00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Who is Ingrid trying to escape from by taking the research position in Sv</w:t>
      </w:r>
      <w:r>
        <w:rPr>
          <w:rFonts w:ascii="Cambria" w:eastAsia="Cambria" w:hAnsi="Cambria" w:cs="Cambria"/>
          <w:sz w:val="32"/>
          <w:szCs w:val="32"/>
        </w:rPr>
        <w:t>albard (page 120)?</w:t>
      </w:r>
    </w:p>
    <w:p w14:paraId="00000017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The ghost of her husband </w:t>
      </w:r>
    </w:p>
    <w:p w14:paraId="00000018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ghost of her mother</w:t>
      </w:r>
    </w:p>
    <w:p w14:paraId="00000019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The ghost of her best friend</w:t>
      </w:r>
    </w:p>
    <w:p w14:paraId="0000001A" w14:textId="77777777" w:rsidR="0092178A" w:rsidRDefault="00A63F0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The ghost of her ex-husband</w:t>
      </w:r>
    </w:p>
    <w:p w14:paraId="0000001B" w14:textId="77777777" w:rsidR="0092178A" w:rsidRDefault="00A63F00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True or false: In the chapter “Hugo Lefevre,” there’s more darkness than sunlight on the boat?</w:t>
      </w:r>
    </w:p>
    <w:p w14:paraId="0000001C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D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E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1F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20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p w14:paraId="00000021" w14:textId="77777777" w:rsidR="0092178A" w:rsidRDefault="0092178A">
      <w:pPr>
        <w:rPr>
          <w:rFonts w:ascii="Cambria" w:eastAsia="Cambria" w:hAnsi="Cambria" w:cs="Cambria"/>
          <w:sz w:val="32"/>
          <w:szCs w:val="32"/>
        </w:rPr>
      </w:pPr>
    </w:p>
    <w:sectPr w:rsidR="009217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9C"/>
    <w:multiLevelType w:val="multilevel"/>
    <w:tmpl w:val="3FC85C1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8A"/>
    <w:rsid w:val="0092178A"/>
    <w:rsid w:val="00A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849DA-45B5-4F4F-A8C3-CB0FAE65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2022-03-11T14:58:00Z</dcterms:created>
  <dcterms:modified xsi:type="dcterms:W3CDTF">2022-03-11T14:58:00Z</dcterms:modified>
</cp:coreProperties>
</file>