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857F" w14:textId="77777777" w:rsidR="00162140" w:rsidRPr="00A97B91" w:rsidRDefault="00162140" w:rsidP="00162140">
      <w:pPr>
        <w:spacing w:line="360" w:lineRule="auto"/>
        <w:jc w:val="center"/>
        <w:rPr>
          <w:rFonts w:ascii="Arial" w:hAnsi="Arial" w:cs="Arial"/>
          <w:sz w:val="30"/>
          <w:szCs w:val="30"/>
          <w:u w:val="single"/>
        </w:rPr>
      </w:pPr>
      <w:r w:rsidRPr="00A97B91">
        <w:rPr>
          <w:rFonts w:ascii="Arial" w:hAnsi="Arial" w:cs="Arial"/>
          <w:sz w:val="30"/>
          <w:szCs w:val="30"/>
          <w:u w:val="single"/>
        </w:rPr>
        <w:t>Theodore Boone: Kid Lawyer</w:t>
      </w:r>
    </w:p>
    <w:p w14:paraId="578E43AF" w14:textId="77777777" w:rsidR="00162140" w:rsidRPr="001354B0" w:rsidRDefault="00162140" w:rsidP="00162140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1354B0">
        <w:rPr>
          <w:rFonts w:ascii="Arial" w:hAnsi="Arial" w:cs="Arial"/>
          <w:sz w:val="30"/>
          <w:szCs w:val="30"/>
        </w:rPr>
        <w:t>Aphasia Book Club</w:t>
      </w:r>
    </w:p>
    <w:p w14:paraId="07C775A8" w14:textId="77777777" w:rsidR="00162140" w:rsidRPr="001354B0" w:rsidRDefault="00162140" w:rsidP="00162140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Chapters 3 &amp; 4</w:t>
      </w:r>
    </w:p>
    <w:p w14:paraId="09F962C9" w14:textId="77777777" w:rsidR="00162140" w:rsidRPr="001354B0" w:rsidRDefault="00162140" w:rsidP="00162140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1354B0">
        <w:rPr>
          <w:rFonts w:ascii="Arial" w:hAnsi="Arial" w:cs="Arial"/>
          <w:sz w:val="30"/>
          <w:szCs w:val="30"/>
        </w:rPr>
        <w:t>Worksheet A</w:t>
      </w:r>
    </w:p>
    <w:p w14:paraId="3F4F67B3" w14:textId="77777777" w:rsidR="00162140" w:rsidRPr="001354B0" w:rsidRDefault="00162140" w:rsidP="00162140">
      <w:pPr>
        <w:spacing w:line="360" w:lineRule="auto"/>
        <w:rPr>
          <w:rFonts w:ascii="Arial" w:hAnsi="Arial" w:cs="Arial"/>
        </w:rPr>
      </w:pPr>
    </w:p>
    <w:p w14:paraId="644A1E15" w14:textId="2328414A" w:rsidR="00162140" w:rsidRPr="00162140" w:rsidRDefault="00F775F7" w:rsidP="0016214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Theo describes </w:t>
      </w:r>
      <w:r w:rsidR="00635608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offices and personalities of Mr. Boone and Mrs.</w:t>
      </w:r>
      <w:r w:rsidR="0057681F">
        <w:rPr>
          <w:rFonts w:ascii="Arial" w:eastAsia="Times New Roman" w:hAnsi="Arial" w:cs="Arial"/>
          <w:color w:val="000000"/>
        </w:rPr>
        <w:t xml:space="preserve"> Boone (pages 28&amp;29; page 34</w:t>
      </w:r>
      <w:r>
        <w:rPr>
          <w:rFonts w:ascii="Arial" w:eastAsia="Times New Roman" w:hAnsi="Arial" w:cs="Arial"/>
          <w:color w:val="000000"/>
        </w:rPr>
        <w:t xml:space="preserve">). Compare the qualities of each character. Are you more like one than the other? </w:t>
      </w:r>
    </w:p>
    <w:p w14:paraId="0A710697" w14:textId="77777777" w:rsidR="0016214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2D16851B" w14:textId="77777777" w:rsidR="0016214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53FD23C4" w14:textId="77777777" w:rsidR="0016214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3151F091" w14:textId="77777777" w:rsidR="0016214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2F86C6C4" w14:textId="77777777" w:rsidR="0016214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608409BE" w14:textId="77777777" w:rsidR="0016214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4476B53C" w14:textId="77777777" w:rsidR="00162140" w:rsidRPr="001354B0" w:rsidRDefault="00162140" w:rsidP="00162140">
      <w:pPr>
        <w:pStyle w:val="ListParagraph"/>
        <w:spacing w:line="360" w:lineRule="auto"/>
        <w:rPr>
          <w:rFonts w:ascii="Arial" w:hAnsi="Arial" w:cs="Arial"/>
        </w:rPr>
      </w:pPr>
    </w:p>
    <w:p w14:paraId="19139844" w14:textId="77777777" w:rsidR="00EA1238" w:rsidRPr="00EA1238" w:rsidRDefault="00F775F7" w:rsidP="00EA1238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A1238">
        <w:rPr>
          <w:rFonts w:ascii="Arial" w:eastAsia="Times New Roman" w:hAnsi="Arial" w:cs="Arial"/>
          <w:color w:val="000000"/>
        </w:rPr>
        <w:t xml:space="preserve">Sandy Coe reaches out to Theo for help </w:t>
      </w:r>
      <w:r w:rsidR="00EA1238" w:rsidRPr="00EA1238">
        <w:rPr>
          <w:rFonts w:ascii="Arial" w:eastAsia="Times New Roman" w:hAnsi="Arial" w:cs="Arial"/>
          <w:color w:val="000000"/>
        </w:rPr>
        <w:t>with the financial problems of his parents</w:t>
      </w:r>
      <w:r w:rsidR="00EA1238">
        <w:rPr>
          <w:rFonts w:ascii="Arial" w:eastAsia="Times New Roman" w:hAnsi="Arial" w:cs="Arial"/>
          <w:color w:val="000000"/>
        </w:rPr>
        <w:t xml:space="preserve"> (page 38)</w:t>
      </w:r>
      <w:r w:rsidR="00EA1238" w:rsidRPr="00EA1238">
        <w:rPr>
          <w:rFonts w:ascii="Arial" w:eastAsia="Times New Roman" w:hAnsi="Arial" w:cs="Arial"/>
          <w:color w:val="000000"/>
        </w:rPr>
        <w:t xml:space="preserve">. Do you think it is difficult to reach out for help? Who do you reach out to when you are in need? </w:t>
      </w:r>
      <w:r w:rsidR="00162140" w:rsidRPr="00EA1238">
        <w:rPr>
          <w:rFonts w:ascii="Arial" w:eastAsia="Times New Roman" w:hAnsi="Arial" w:cs="Arial"/>
          <w:color w:val="000000"/>
        </w:rPr>
        <w:br/>
      </w:r>
      <w:r w:rsidR="00162140" w:rsidRPr="00EA1238">
        <w:rPr>
          <w:rFonts w:ascii="Arial" w:eastAsia="Times New Roman" w:hAnsi="Arial" w:cs="Arial"/>
          <w:color w:val="000000"/>
        </w:rPr>
        <w:br/>
      </w:r>
      <w:r w:rsidR="00162140" w:rsidRPr="00EA1238">
        <w:rPr>
          <w:rFonts w:ascii="Arial" w:eastAsia="Times New Roman" w:hAnsi="Arial" w:cs="Arial"/>
          <w:color w:val="000000"/>
        </w:rPr>
        <w:br/>
      </w:r>
      <w:r w:rsidR="00162140" w:rsidRPr="00EA1238">
        <w:rPr>
          <w:rFonts w:ascii="Arial" w:eastAsia="Times New Roman" w:hAnsi="Arial" w:cs="Arial"/>
          <w:color w:val="000000"/>
        </w:rPr>
        <w:br/>
      </w:r>
      <w:r w:rsidR="00162140" w:rsidRPr="00EA1238">
        <w:rPr>
          <w:rFonts w:ascii="Arial" w:eastAsia="Times New Roman" w:hAnsi="Arial" w:cs="Arial"/>
          <w:color w:val="000000"/>
        </w:rPr>
        <w:br/>
      </w:r>
      <w:r w:rsidR="00162140" w:rsidRPr="00EA1238">
        <w:rPr>
          <w:rFonts w:ascii="Arial" w:eastAsia="Times New Roman" w:hAnsi="Arial" w:cs="Arial"/>
          <w:color w:val="000000"/>
        </w:rPr>
        <w:br/>
      </w:r>
      <w:r w:rsidR="00162140" w:rsidRPr="00EA1238">
        <w:rPr>
          <w:rFonts w:ascii="Arial" w:eastAsia="Times New Roman" w:hAnsi="Arial" w:cs="Arial"/>
          <w:color w:val="000000"/>
        </w:rPr>
        <w:br/>
      </w:r>
    </w:p>
    <w:p w14:paraId="1FC51789" w14:textId="77777777" w:rsidR="00EA1238" w:rsidRDefault="00EA1238" w:rsidP="00EA1238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6724AA66" w14:textId="77777777" w:rsidR="00162140" w:rsidRPr="00EA1238" w:rsidRDefault="00162140" w:rsidP="00EA1238">
      <w:pPr>
        <w:spacing w:line="360" w:lineRule="auto"/>
        <w:rPr>
          <w:rFonts w:ascii="Arial" w:eastAsia="Times New Roman" w:hAnsi="Arial" w:cs="Arial"/>
        </w:rPr>
      </w:pPr>
      <w:r w:rsidRPr="00EA1238">
        <w:rPr>
          <w:rFonts w:ascii="Arial" w:eastAsia="Times New Roman" w:hAnsi="Arial" w:cs="Arial"/>
          <w:color w:val="000000"/>
        </w:rPr>
        <w:br/>
      </w:r>
    </w:p>
    <w:p w14:paraId="2B4AD98B" w14:textId="06F96F9A" w:rsidR="007D05FB" w:rsidRPr="007D05FB" w:rsidRDefault="007D05FB" w:rsidP="007D05F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D05FB">
        <w:rPr>
          <w:rFonts w:ascii="Arial" w:eastAsia="Times New Roman" w:hAnsi="Arial" w:cs="Arial"/>
          <w:color w:val="000000"/>
        </w:rPr>
        <w:lastRenderedPageBreak/>
        <w:t xml:space="preserve">Mrs. Boone states that “people in small towns spend too much time </w:t>
      </w:r>
      <w:r>
        <w:rPr>
          <w:rFonts w:ascii="Arial" w:eastAsia="Times New Roman" w:hAnsi="Arial" w:cs="Arial"/>
          <w:color w:val="000000"/>
        </w:rPr>
        <w:t>looking up to or down on others</w:t>
      </w:r>
      <w:r w:rsidRPr="007D05FB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(page 55).</w:t>
      </w:r>
      <w:r w:rsidRPr="007D05FB">
        <w:rPr>
          <w:rFonts w:ascii="Arial" w:eastAsia="Times New Roman" w:hAnsi="Arial" w:cs="Arial"/>
          <w:color w:val="000000"/>
        </w:rPr>
        <w:t xml:space="preserve"> Do you believe this type of behavior is exclusive to people from small towns? Why or why not?</w:t>
      </w:r>
    </w:p>
    <w:p w14:paraId="08794BEE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3062A960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54089F64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69D79F29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1001CDF3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3046A5E4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2156E1AA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1D1BF553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549F3E54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7C26F9CC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7E4A0CC7" w14:textId="77777777" w:rsidR="00162140" w:rsidRPr="002041BE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79D9304A" w14:textId="20740115" w:rsidR="00162140" w:rsidRPr="003622AF" w:rsidRDefault="007D05FB" w:rsidP="003622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622AF">
        <w:rPr>
          <w:rFonts w:ascii="Arial" w:hAnsi="Arial" w:cs="Arial"/>
        </w:rPr>
        <w:t xml:space="preserve">The trial </w:t>
      </w:r>
      <w:r w:rsidR="003622AF" w:rsidRPr="003622AF">
        <w:rPr>
          <w:rFonts w:ascii="Arial" w:hAnsi="Arial" w:cs="Arial"/>
        </w:rPr>
        <w:t xml:space="preserve">is about to begin. </w:t>
      </w:r>
      <w:r w:rsidRPr="003622AF">
        <w:rPr>
          <w:rFonts w:ascii="Arial" w:hAnsi="Arial" w:cs="Arial"/>
        </w:rPr>
        <w:t xml:space="preserve"> Mr. Duff</w:t>
      </w:r>
      <w:r w:rsidR="003622AF" w:rsidRPr="003622AF">
        <w:rPr>
          <w:rFonts w:ascii="Arial" w:hAnsi="Arial" w:cs="Arial"/>
        </w:rPr>
        <w:t xml:space="preserve">y </w:t>
      </w:r>
      <w:r w:rsidR="003622AF">
        <w:rPr>
          <w:rFonts w:ascii="Arial" w:hAnsi="Arial" w:cs="Arial"/>
        </w:rPr>
        <w:t xml:space="preserve">is </w:t>
      </w:r>
      <w:r w:rsidR="003622AF" w:rsidRPr="003622AF">
        <w:rPr>
          <w:rFonts w:ascii="Arial" w:hAnsi="Arial" w:cs="Arial"/>
        </w:rPr>
        <w:t>accused of murdering his wife. Base</w:t>
      </w:r>
      <w:r w:rsidR="003622AF">
        <w:rPr>
          <w:rFonts w:ascii="Arial" w:hAnsi="Arial" w:cs="Arial"/>
        </w:rPr>
        <w:t xml:space="preserve">d on the information we </w:t>
      </w:r>
      <w:r w:rsidR="003622AF" w:rsidRPr="003622AF">
        <w:rPr>
          <w:rFonts w:ascii="Arial" w:hAnsi="Arial" w:cs="Arial"/>
        </w:rPr>
        <w:t xml:space="preserve">have learned so far and the conversation with Ike on pages 53 and 54, do you think Mr. Duffy is guilty? How could you argue that he could be innocent? </w:t>
      </w:r>
    </w:p>
    <w:p w14:paraId="1C1E8CC8" w14:textId="77777777" w:rsidR="00162140" w:rsidRDefault="00162140" w:rsidP="00162140"/>
    <w:p w14:paraId="5B0B9EE9" w14:textId="77777777" w:rsidR="00162140" w:rsidRDefault="00162140" w:rsidP="00162140"/>
    <w:p w14:paraId="67DC2AB5" w14:textId="77777777" w:rsidR="00162140" w:rsidRDefault="00162140" w:rsidP="00162140"/>
    <w:p w14:paraId="045F4856" w14:textId="77777777" w:rsidR="00162140" w:rsidRDefault="00162140" w:rsidP="00162140"/>
    <w:p w14:paraId="5666B1E7" w14:textId="77777777" w:rsidR="00162140" w:rsidRDefault="00162140" w:rsidP="00162140"/>
    <w:p w14:paraId="3CC3E0A1" w14:textId="77777777" w:rsidR="00162140" w:rsidRDefault="00162140" w:rsidP="00162140"/>
    <w:p w14:paraId="418D680A" w14:textId="77777777" w:rsidR="00162140" w:rsidRDefault="00162140" w:rsidP="00162140"/>
    <w:p w14:paraId="68DD2285" w14:textId="77777777" w:rsidR="00162140" w:rsidRDefault="00162140" w:rsidP="00162140"/>
    <w:p w14:paraId="06822ED2" w14:textId="77777777" w:rsidR="00162140" w:rsidRDefault="00162140" w:rsidP="00162140"/>
    <w:p w14:paraId="4B4AF459" w14:textId="77777777" w:rsidR="00162140" w:rsidRDefault="00162140" w:rsidP="00162140"/>
    <w:p w14:paraId="158CCDCE" w14:textId="77777777" w:rsidR="00162140" w:rsidRDefault="00162140" w:rsidP="00162140"/>
    <w:p w14:paraId="55C018A6" w14:textId="77777777" w:rsidR="00162140" w:rsidRDefault="00162140" w:rsidP="00162140"/>
    <w:p w14:paraId="457E76B7" w14:textId="77777777" w:rsidR="00162140" w:rsidRDefault="00162140" w:rsidP="00162140"/>
    <w:p w14:paraId="1F9D1F3A" w14:textId="77777777" w:rsidR="00162140" w:rsidRDefault="00162140" w:rsidP="00162140"/>
    <w:p w14:paraId="69C3B841" w14:textId="77777777" w:rsidR="00162140" w:rsidRDefault="00162140" w:rsidP="00162140"/>
    <w:p w14:paraId="14807AB2" w14:textId="77777777" w:rsidR="00162140" w:rsidRDefault="00162140" w:rsidP="00162140"/>
    <w:p w14:paraId="74C529BF" w14:textId="77777777" w:rsidR="00162140" w:rsidRDefault="00162140" w:rsidP="00162140"/>
    <w:p w14:paraId="7C2EA098" w14:textId="77777777" w:rsidR="003622AF" w:rsidRDefault="003622AF" w:rsidP="00162140"/>
    <w:p w14:paraId="4ADF875C" w14:textId="77777777" w:rsidR="00162140" w:rsidRDefault="00162140" w:rsidP="00162140">
      <w:pPr>
        <w:jc w:val="center"/>
        <w:rPr>
          <w:rFonts w:ascii="Arial" w:hAnsi="Arial" w:cs="Arial"/>
          <w:sz w:val="30"/>
          <w:szCs w:val="30"/>
        </w:rPr>
      </w:pPr>
      <w:r w:rsidRPr="002041BE">
        <w:rPr>
          <w:rFonts w:ascii="Arial" w:hAnsi="Arial" w:cs="Arial"/>
          <w:sz w:val="30"/>
          <w:szCs w:val="30"/>
        </w:rPr>
        <w:lastRenderedPageBreak/>
        <w:t>Worksheet B</w:t>
      </w:r>
    </w:p>
    <w:p w14:paraId="7C58C1BD" w14:textId="77777777" w:rsidR="00162140" w:rsidRDefault="00162140" w:rsidP="00162140"/>
    <w:p w14:paraId="740D7062" w14:textId="01682777" w:rsidR="00EA1238" w:rsidRPr="00EA1238" w:rsidRDefault="00EA1238" w:rsidP="00EA1238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Theo describes </w:t>
      </w:r>
      <w:r w:rsidR="00B97659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offices and personalities of Mr. Boone and Mrs.</w:t>
      </w:r>
      <w:r w:rsidR="00934BE1">
        <w:rPr>
          <w:rFonts w:ascii="Arial" w:eastAsia="Times New Roman" w:hAnsi="Arial" w:cs="Arial"/>
          <w:color w:val="000000"/>
        </w:rPr>
        <w:t xml:space="preserve"> Boone (pages 28&amp;29; page 34</w:t>
      </w:r>
      <w:r>
        <w:rPr>
          <w:rFonts w:ascii="Arial" w:eastAsia="Times New Roman" w:hAnsi="Arial" w:cs="Arial"/>
          <w:color w:val="000000"/>
        </w:rPr>
        <w:t xml:space="preserve">). Are you messy like Mr. Boone, or organized like Mrs. Boone? </w:t>
      </w:r>
    </w:p>
    <w:p w14:paraId="429D6234" w14:textId="77777777" w:rsidR="00EA1238" w:rsidRPr="00EA1238" w:rsidRDefault="00EA1238" w:rsidP="00EA1238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2ACD2F72" w14:textId="77777777" w:rsidR="00EA1238" w:rsidRPr="00162140" w:rsidRDefault="00EA1238" w:rsidP="00EA1238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Messy                                                                                                      Organized</w:t>
      </w:r>
    </w:p>
    <w:p w14:paraId="1CA1F7FE" w14:textId="77777777" w:rsidR="00EA1238" w:rsidRPr="00F54B2D" w:rsidRDefault="00EA1238" w:rsidP="00EA1238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1            2            3            4            5            6           7           8              9           10 </w:t>
      </w:r>
    </w:p>
    <w:p w14:paraId="0CB37B02" w14:textId="77777777" w:rsidR="00162140" w:rsidRDefault="00162140" w:rsidP="00EA1238">
      <w:pPr>
        <w:spacing w:line="360" w:lineRule="auto"/>
        <w:rPr>
          <w:rFonts w:ascii="Arial" w:hAnsi="Arial" w:cs="Arial"/>
        </w:rPr>
      </w:pPr>
    </w:p>
    <w:p w14:paraId="6B69B1B0" w14:textId="77777777" w:rsidR="003622AF" w:rsidRPr="00EA1238" w:rsidRDefault="003622AF" w:rsidP="00EA1238">
      <w:pPr>
        <w:spacing w:line="360" w:lineRule="auto"/>
        <w:rPr>
          <w:rFonts w:ascii="Arial" w:hAnsi="Arial" w:cs="Arial"/>
        </w:rPr>
      </w:pPr>
    </w:p>
    <w:p w14:paraId="5C82A3E3" w14:textId="77777777" w:rsidR="00EA1238" w:rsidRPr="00EA1238" w:rsidRDefault="00EA1238" w:rsidP="00EA1238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</w:rPr>
      </w:pPr>
      <w:r w:rsidRPr="00EA1238">
        <w:rPr>
          <w:rFonts w:ascii="Arial" w:eastAsia="Times New Roman" w:hAnsi="Arial" w:cs="Arial"/>
          <w:color w:val="000000"/>
        </w:rPr>
        <w:t>Sandy Coe reaches out to Theo for help with the financial problems of his parents</w:t>
      </w:r>
      <w:r>
        <w:rPr>
          <w:rFonts w:ascii="Arial" w:eastAsia="Times New Roman" w:hAnsi="Arial" w:cs="Arial"/>
          <w:color w:val="000000"/>
        </w:rPr>
        <w:t xml:space="preserve"> (page 38)</w:t>
      </w:r>
      <w:r w:rsidRPr="00EA1238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How hard is it for you to reach out to others for help? </w:t>
      </w:r>
    </w:p>
    <w:p w14:paraId="1AD62318" w14:textId="77777777" w:rsidR="00EA1238" w:rsidRPr="00EA1238" w:rsidRDefault="00EA1238" w:rsidP="00EA1238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240D0B37" w14:textId="77777777" w:rsidR="00EA1238" w:rsidRDefault="00EA1238" w:rsidP="00EA1238">
      <w:pPr>
        <w:pStyle w:val="ListParagraph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 Difficult                                                                                          Very Difficult</w:t>
      </w:r>
    </w:p>
    <w:p w14:paraId="2373F900" w14:textId="77777777" w:rsidR="00EA1238" w:rsidRPr="00F54B2D" w:rsidRDefault="00EA1238" w:rsidP="00EA1238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1            2            3            4            5            6           7           8              9           10 </w:t>
      </w:r>
    </w:p>
    <w:p w14:paraId="33243B6F" w14:textId="77777777" w:rsidR="00162140" w:rsidRDefault="00162140" w:rsidP="00EA1238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50D2A067" w14:textId="77777777" w:rsidR="003622AF" w:rsidRDefault="003622AF" w:rsidP="00EA1238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23D3E4BA" w14:textId="77777777" w:rsidR="003622AF" w:rsidRPr="00EA1238" w:rsidRDefault="003622AF" w:rsidP="00EA1238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4D8B2547" w14:textId="06EE0B98" w:rsidR="00162140" w:rsidRPr="003622AF" w:rsidRDefault="003622AF" w:rsidP="003622A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7D05FB">
        <w:rPr>
          <w:rFonts w:ascii="Arial" w:eastAsia="Times New Roman" w:hAnsi="Arial" w:cs="Arial"/>
          <w:color w:val="000000"/>
        </w:rPr>
        <w:t xml:space="preserve">Mrs. Boone states that “people in small towns spend too much time </w:t>
      </w:r>
      <w:r>
        <w:rPr>
          <w:rFonts w:ascii="Arial" w:eastAsia="Times New Roman" w:hAnsi="Arial" w:cs="Arial"/>
          <w:color w:val="000000"/>
        </w:rPr>
        <w:t>looking up to or down on others</w:t>
      </w:r>
      <w:r w:rsidRPr="007D05FB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(page 55).</w:t>
      </w:r>
      <w:r w:rsidRPr="007D05FB">
        <w:rPr>
          <w:rFonts w:ascii="Arial" w:eastAsia="Times New Roman" w:hAnsi="Arial" w:cs="Arial"/>
          <w:color w:val="000000"/>
        </w:rPr>
        <w:t xml:space="preserve"> Do you believe this type of behavior is exclusive to people from small towns? </w:t>
      </w:r>
    </w:p>
    <w:p w14:paraId="753F733F" w14:textId="1D8EC862" w:rsidR="003622AF" w:rsidRPr="003622AF" w:rsidRDefault="003622AF" w:rsidP="003622AF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Yes, only people from small towns idolize or judge others</w:t>
      </w:r>
    </w:p>
    <w:p w14:paraId="6854ED6F" w14:textId="09AA132C" w:rsidR="003622AF" w:rsidRPr="003622AF" w:rsidRDefault="003622AF" w:rsidP="003622AF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No, people everywhere idolize or judge others</w:t>
      </w:r>
    </w:p>
    <w:p w14:paraId="6E22033C" w14:textId="77777777" w:rsidR="00162140" w:rsidRDefault="00162140" w:rsidP="00162140">
      <w:pPr>
        <w:spacing w:line="360" w:lineRule="auto"/>
        <w:rPr>
          <w:rFonts w:ascii="Arial" w:eastAsia="Times New Roman" w:hAnsi="Arial" w:cs="Arial"/>
        </w:rPr>
      </w:pPr>
    </w:p>
    <w:p w14:paraId="12FA70A4" w14:textId="77777777" w:rsidR="003622AF" w:rsidRDefault="003622AF" w:rsidP="00162140">
      <w:pPr>
        <w:spacing w:line="360" w:lineRule="auto"/>
        <w:rPr>
          <w:rFonts w:ascii="Arial" w:eastAsia="Times New Roman" w:hAnsi="Arial" w:cs="Arial"/>
        </w:rPr>
      </w:pPr>
    </w:p>
    <w:p w14:paraId="3B6065D0" w14:textId="77777777" w:rsidR="003622AF" w:rsidRPr="002041BE" w:rsidRDefault="003622AF" w:rsidP="00162140">
      <w:pPr>
        <w:spacing w:line="360" w:lineRule="auto"/>
        <w:rPr>
          <w:rFonts w:ascii="Arial" w:eastAsia="Times New Roman" w:hAnsi="Arial" w:cs="Arial"/>
        </w:rPr>
      </w:pPr>
    </w:p>
    <w:p w14:paraId="2425AFC5" w14:textId="1D5A47B7" w:rsidR="003622AF" w:rsidRDefault="003622AF" w:rsidP="003622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622AF">
        <w:rPr>
          <w:rFonts w:ascii="Arial" w:hAnsi="Arial" w:cs="Arial"/>
        </w:rPr>
        <w:t xml:space="preserve">The trial is about to begin.  Mr. Duffy </w:t>
      </w:r>
      <w:r>
        <w:rPr>
          <w:rFonts w:ascii="Arial" w:hAnsi="Arial" w:cs="Arial"/>
        </w:rPr>
        <w:t xml:space="preserve">is </w:t>
      </w:r>
      <w:r w:rsidRPr="003622AF">
        <w:rPr>
          <w:rFonts w:ascii="Arial" w:hAnsi="Arial" w:cs="Arial"/>
        </w:rPr>
        <w:t>accused of murdering his wife. Bas</w:t>
      </w:r>
      <w:r>
        <w:rPr>
          <w:rFonts w:ascii="Arial" w:hAnsi="Arial" w:cs="Arial"/>
        </w:rPr>
        <w:t>ed on the information we</w:t>
      </w:r>
      <w:r w:rsidRPr="003622AF">
        <w:rPr>
          <w:rFonts w:ascii="Arial" w:hAnsi="Arial" w:cs="Arial"/>
        </w:rPr>
        <w:t xml:space="preserve"> have learned so far and the conversation with Ike on pages 53 and 54, do you think Mr. Duffy is guilty? </w:t>
      </w:r>
    </w:p>
    <w:p w14:paraId="2B7DFD17" w14:textId="71ABA52D" w:rsidR="003622AF" w:rsidRDefault="003622AF" w:rsidP="003622AF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Yes, he is guilty</w:t>
      </w:r>
    </w:p>
    <w:p w14:paraId="16643571" w14:textId="77777777" w:rsidR="003622AF" w:rsidRDefault="003622AF" w:rsidP="003622AF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No, he is innocent </w:t>
      </w:r>
    </w:p>
    <w:p w14:paraId="0DEC22DE" w14:textId="1D62E94C" w:rsidR="00162140" w:rsidRPr="003622AF" w:rsidRDefault="00162140" w:rsidP="007C7B48">
      <w:pPr>
        <w:spacing w:line="360" w:lineRule="auto"/>
        <w:jc w:val="center"/>
        <w:rPr>
          <w:rFonts w:ascii="Arial" w:hAnsi="Arial" w:cs="Arial"/>
        </w:rPr>
      </w:pPr>
      <w:r w:rsidRPr="003622AF">
        <w:rPr>
          <w:rFonts w:ascii="Arial" w:hAnsi="Arial" w:cs="Arial"/>
          <w:sz w:val="30"/>
          <w:szCs w:val="30"/>
        </w:rPr>
        <w:lastRenderedPageBreak/>
        <w:t>Character List</w:t>
      </w:r>
    </w:p>
    <w:p w14:paraId="37025D70" w14:textId="77777777" w:rsidR="00162140" w:rsidRPr="002041BE" w:rsidRDefault="00162140" w:rsidP="00162140">
      <w:pPr>
        <w:rPr>
          <w:rFonts w:ascii="Arial" w:hAnsi="Arial" w:cs="Arial"/>
        </w:rPr>
      </w:pPr>
    </w:p>
    <w:p w14:paraId="70C773C4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Theodore Boone (Theo)</w:t>
      </w:r>
      <w:r w:rsidRPr="002041BE">
        <w:rPr>
          <w:rFonts w:ascii="Arial" w:hAnsi="Arial" w:cs="Arial"/>
        </w:rPr>
        <w:t>: 13-year-old boy who dreams of being a lawyer one day</w:t>
      </w:r>
    </w:p>
    <w:p w14:paraId="2EB11D7E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Marcella Boone</w:t>
      </w:r>
      <w:r w:rsidRPr="002041BE">
        <w:rPr>
          <w:rFonts w:ascii="Arial" w:hAnsi="Arial" w:cs="Arial"/>
        </w:rPr>
        <w:t>: Theo’s mother. She is a divorce lawyer working at Boone &amp; Boone</w:t>
      </w:r>
    </w:p>
    <w:p w14:paraId="5BC524D7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Woods Boone</w:t>
      </w:r>
      <w:r w:rsidRPr="002041BE">
        <w:rPr>
          <w:rFonts w:ascii="Arial" w:hAnsi="Arial" w:cs="Arial"/>
        </w:rPr>
        <w:t>: Theo’s father. He is a real estate lawyer at Boone &amp; Boone</w:t>
      </w:r>
    </w:p>
    <w:p w14:paraId="3523438B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 xml:space="preserve">April </w:t>
      </w:r>
      <w:proofErr w:type="spellStart"/>
      <w:r w:rsidRPr="003622AF">
        <w:rPr>
          <w:rFonts w:ascii="Arial" w:hAnsi="Arial" w:cs="Arial"/>
          <w:b/>
        </w:rPr>
        <w:t>Finnemore</w:t>
      </w:r>
      <w:proofErr w:type="spellEnd"/>
      <w:r w:rsidRPr="002041BE">
        <w:rPr>
          <w:rFonts w:ascii="Arial" w:hAnsi="Arial" w:cs="Arial"/>
        </w:rPr>
        <w:t>: Theo’s best friend. Her parents are filing for divorce</w:t>
      </w:r>
    </w:p>
    <w:p w14:paraId="24E2F381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Judge Gantry</w:t>
      </w:r>
      <w:r w:rsidRPr="002041BE">
        <w:rPr>
          <w:rFonts w:ascii="Arial" w:hAnsi="Arial" w:cs="Arial"/>
        </w:rPr>
        <w:t xml:space="preserve">: A highly respected judge in </w:t>
      </w:r>
      <w:proofErr w:type="spellStart"/>
      <w:r w:rsidRPr="002041BE">
        <w:rPr>
          <w:rFonts w:ascii="Arial" w:hAnsi="Arial" w:cs="Arial"/>
        </w:rPr>
        <w:t>Strattenburg</w:t>
      </w:r>
      <w:proofErr w:type="spellEnd"/>
    </w:p>
    <w:p w14:paraId="31A464B2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Mrs. Hardy</w:t>
      </w:r>
      <w:r w:rsidRPr="002041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Judge Gantry’s secretary</w:t>
      </w:r>
      <w:r w:rsidRPr="002041BE">
        <w:rPr>
          <w:rFonts w:ascii="Arial" w:hAnsi="Arial" w:cs="Arial"/>
        </w:rPr>
        <w:t xml:space="preserve"> in the courthouse</w:t>
      </w:r>
    </w:p>
    <w:p w14:paraId="0AB7C96C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Mr. Mount</w:t>
      </w:r>
      <w:r w:rsidRPr="002041BE">
        <w:rPr>
          <w:rFonts w:ascii="Arial" w:hAnsi="Arial" w:cs="Arial"/>
        </w:rPr>
        <w:t xml:space="preserve">: Theo’s Government teacher </w:t>
      </w:r>
    </w:p>
    <w:p w14:paraId="47B6F605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Peter Duffy</w:t>
      </w:r>
      <w:r w:rsidRPr="002041BE">
        <w:rPr>
          <w:rFonts w:ascii="Arial" w:hAnsi="Arial" w:cs="Arial"/>
        </w:rPr>
        <w:t xml:space="preserve">: Wealthy man who lived in Waverly Creek. On trial for accused murder of his wife, Mrs. Duffy </w:t>
      </w:r>
    </w:p>
    <w:p w14:paraId="51090A16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Clifford Nance</w:t>
      </w:r>
      <w:r w:rsidRPr="002041BE">
        <w:rPr>
          <w:rFonts w:ascii="Arial" w:hAnsi="Arial" w:cs="Arial"/>
        </w:rPr>
        <w:t xml:space="preserve">: Mr. Duffy’s lawyer, a top criminal defense lawyer in the state </w:t>
      </w:r>
    </w:p>
    <w:p w14:paraId="62D4D9E3" w14:textId="77777777" w:rsidR="00162140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Jack Hogan</w:t>
      </w:r>
      <w:r w:rsidRPr="002041BE">
        <w:rPr>
          <w:rFonts w:ascii="Arial" w:hAnsi="Arial" w:cs="Arial"/>
        </w:rPr>
        <w:t>: Lead prosecutor or district attorney</w:t>
      </w:r>
    </w:p>
    <w:p w14:paraId="1AB7C8E3" w14:textId="77777777" w:rsidR="00162140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Elsa</w:t>
      </w:r>
      <w:r>
        <w:rPr>
          <w:rFonts w:ascii="Arial" w:hAnsi="Arial" w:cs="Arial"/>
        </w:rPr>
        <w:t>: Works at Boone &amp; Boone as receptionist, secretary, office manager, paralegal</w:t>
      </w:r>
    </w:p>
    <w:p w14:paraId="17A263C4" w14:textId="77777777" w:rsidR="00162140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Sandy Coe</w:t>
      </w:r>
      <w:r>
        <w:rPr>
          <w:rFonts w:ascii="Arial" w:hAnsi="Arial" w:cs="Arial"/>
        </w:rPr>
        <w:t>: 8</w:t>
      </w:r>
      <w:r w:rsidRPr="001621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 in Theo’s school who needed help with his family’s house foreclosure</w:t>
      </w:r>
    </w:p>
    <w:p w14:paraId="4BDA0BA0" w14:textId="77777777" w:rsidR="00162140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Jenny</w:t>
      </w:r>
      <w:r>
        <w:rPr>
          <w:rFonts w:ascii="Arial" w:hAnsi="Arial" w:cs="Arial"/>
        </w:rPr>
        <w:t>: Secretary in Family Court</w:t>
      </w:r>
    </w:p>
    <w:p w14:paraId="06FCE686" w14:textId="77777777" w:rsidR="00162140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Deputy Gossett</w:t>
      </w:r>
      <w:r>
        <w:rPr>
          <w:rFonts w:ascii="Arial" w:hAnsi="Arial" w:cs="Arial"/>
        </w:rPr>
        <w:t xml:space="preserve">: Bailiff at the courthouse that Theo does not like </w:t>
      </w:r>
    </w:p>
    <w:p w14:paraId="2F245DA6" w14:textId="77777777" w:rsidR="00162140" w:rsidRDefault="00162140" w:rsidP="00162140">
      <w:pPr>
        <w:spacing w:line="480" w:lineRule="auto"/>
        <w:rPr>
          <w:rFonts w:ascii="Arial" w:hAnsi="Arial" w:cs="Arial"/>
        </w:rPr>
      </w:pPr>
      <w:r w:rsidRPr="003622AF">
        <w:rPr>
          <w:rFonts w:ascii="Arial" w:hAnsi="Arial" w:cs="Arial"/>
          <w:b/>
        </w:rPr>
        <w:t>Ike Boone</w:t>
      </w:r>
      <w:r>
        <w:rPr>
          <w:rFonts w:ascii="Arial" w:hAnsi="Arial" w:cs="Arial"/>
        </w:rPr>
        <w:t>: Theo’s uncle who started Boone &amp; Boone as a tax lawyer until he did “something bad”</w:t>
      </w:r>
    </w:p>
    <w:p w14:paraId="21298146" w14:textId="77777777" w:rsidR="004B0DEF" w:rsidRDefault="004B0DEF" w:rsidP="00162140">
      <w:pPr>
        <w:spacing w:line="480" w:lineRule="auto"/>
        <w:rPr>
          <w:rFonts w:ascii="Arial" w:hAnsi="Arial" w:cs="Arial"/>
        </w:rPr>
      </w:pPr>
      <w:r w:rsidRPr="00917A8D">
        <w:rPr>
          <w:rFonts w:ascii="Arial" w:hAnsi="Arial" w:cs="Arial"/>
          <w:b/>
        </w:rPr>
        <w:t>Judge</w:t>
      </w:r>
      <w:r>
        <w:rPr>
          <w:rFonts w:ascii="Arial" w:hAnsi="Arial" w:cs="Arial"/>
        </w:rPr>
        <w:t>: Theo’s dog</w:t>
      </w:r>
    </w:p>
    <w:p w14:paraId="50511759" w14:textId="77777777" w:rsidR="00162140" w:rsidRDefault="00162140" w:rsidP="00162140">
      <w:pPr>
        <w:spacing w:line="480" w:lineRule="auto"/>
        <w:rPr>
          <w:rFonts w:ascii="Arial" w:hAnsi="Arial" w:cs="Arial"/>
        </w:rPr>
      </w:pPr>
    </w:p>
    <w:p w14:paraId="51F97EA8" w14:textId="77777777" w:rsidR="00162140" w:rsidRPr="002041BE" w:rsidRDefault="00162140" w:rsidP="00162140">
      <w:pPr>
        <w:spacing w:line="480" w:lineRule="auto"/>
        <w:rPr>
          <w:rFonts w:ascii="Arial" w:hAnsi="Arial" w:cs="Arial"/>
        </w:rPr>
      </w:pPr>
    </w:p>
    <w:p w14:paraId="6B7CDE40" w14:textId="77777777" w:rsidR="00446AE7" w:rsidRDefault="0086077B"/>
    <w:sectPr w:rsidR="00446AE7" w:rsidSect="006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330"/>
    <w:multiLevelType w:val="hybridMultilevel"/>
    <w:tmpl w:val="4922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6041"/>
    <w:multiLevelType w:val="hybridMultilevel"/>
    <w:tmpl w:val="E57A0ED2"/>
    <w:lvl w:ilvl="0" w:tplc="CEDC6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39C5"/>
    <w:multiLevelType w:val="hybridMultilevel"/>
    <w:tmpl w:val="4922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46E0"/>
    <w:multiLevelType w:val="hybridMultilevel"/>
    <w:tmpl w:val="3AC29574"/>
    <w:lvl w:ilvl="0" w:tplc="CEDC6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40"/>
    <w:rsid w:val="00162140"/>
    <w:rsid w:val="00203F7D"/>
    <w:rsid w:val="003535D5"/>
    <w:rsid w:val="003622AF"/>
    <w:rsid w:val="004B0DEF"/>
    <w:rsid w:val="0057681F"/>
    <w:rsid w:val="00621CD9"/>
    <w:rsid w:val="00635608"/>
    <w:rsid w:val="00666758"/>
    <w:rsid w:val="007C7B48"/>
    <w:rsid w:val="007D05FB"/>
    <w:rsid w:val="0086077B"/>
    <w:rsid w:val="008C6106"/>
    <w:rsid w:val="00917A8D"/>
    <w:rsid w:val="00934BE1"/>
    <w:rsid w:val="00B97659"/>
    <w:rsid w:val="00CF30FA"/>
    <w:rsid w:val="00EA1238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33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Sylvain</dc:creator>
  <cp:keywords/>
  <dc:description/>
  <cp:lastModifiedBy>Kayla Stalph</cp:lastModifiedBy>
  <cp:revision>2</cp:revision>
  <dcterms:created xsi:type="dcterms:W3CDTF">2022-02-08T02:59:00Z</dcterms:created>
  <dcterms:modified xsi:type="dcterms:W3CDTF">2022-02-08T02:59:00Z</dcterms:modified>
</cp:coreProperties>
</file>