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62DF" w14:textId="77777777" w:rsidR="00023DE8" w:rsidRDefault="0082793C">
      <w:pPr>
        <w:pStyle w:val="Body"/>
        <w:jc w:val="center"/>
        <w:rPr>
          <w:rFonts w:ascii="Times" w:eastAsia="Times" w:hAnsi="Times" w:cs="Times"/>
          <w:sz w:val="36"/>
          <w:szCs w:val="36"/>
        </w:rPr>
      </w:pPr>
      <w:r>
        <w:rPr>
          <w:rFonts w:ascii="Times" w:hAnsi="Times"/>
          <w:sz w:val="36"/>
          <w:szCs w:val="36"/>
        </w:rPr>
        <w:t>Aphasia Book Club</w:t>
      </w:r>
    </w:p>
    <w:p w14:paraId="7E5A03C9" w14:textId="77777777" w:rsidR="00023DE8" w:rsidRDefault="0082793C">
      <w:pPr>
        <w:pStyle w:val="Body"/>
        <w:jc w:val="center"/>
        <w:rPr>
          <w:rFonts w:ascii="Times" w:eastAsia="Times" w:hAnsi="Times" w:cs="Times"/>
          <w:sz w:val="36"/>
          <w:szCs w:val="36"/>
          <w:u w:val="single"/>
        </w:rPr>
      </w:pPr>
      <w:r>
        <w:rPr>
          <w:rFonts w:ascii="Times" w:hAnsi="Times"/>
          <w:sz w:val="36"/>
          <w:szCs w:val="36"/>
          <w:u w:val="single"/>
        </w:rPr>
        <w:t>Number the Stars</w:t>
      </w:r>
    </w:p>
    <w:p w14:paraId="5E50431C" w14:textId="77777777" w:rsidR="00023DE8" w:rsidRDefault="0082793C">
      <w:pPr>
        <w:pStyle w:val="Body"/>
        <w:jc w:val="center"/>
        <w:rPr>
          <w:rFonts w:ascii="Times" w:eastAsia="Times" w:hAnsi="Times" w:cs="Times"/>
          <w:sz w:val="36"/>
          <w:szCs w:val="36"/>
        </w:rPr>
      </w:pPr>
      <w:r>
        <w:rPr>
          <w:rFonts w:ascii="Times" w:hAnsi="Times"/>
          <w:sz w:val="36"/>
          <w:szCs w:val="36"/>
          <w:lang w:val="nl-NL"/>
        </w:rPr>
        <w:t>Chapter 3</w:t>
      </w:r>
    </w:p>
    <w:p w14:paraId="482B6436" w14:textId="77777777" w:rsidR="00023DE8" w:rsidRDefault="0082793C">
      <w:pPr>
        <w:pStyle w:val="Body"/>
        <w:jc w:val="center"/>
        <w:rPr>
          <w:rFonts w:ascii="Times" w:eastAsia="Times" w:hAnsi="Times" w:cs="Times"/>
          <w:sz w:val="36"/>
          <w:szCs w:val="36"/>
        </w:rPr>
      </w:pPr>
      <w:r>
        <w:rPr>
          <w:rFonts w:ascii="Times" w:hAnsi="Times"/>
          <w:sz w:val="36"/>
          <w:szCs w:val="36"/>
        </w:rPr>
        <w:t>Worksheet B</w:t>
      </w:r>
    </w:p>
    <w:p w14:paraId="43B039B1" w14:textId="77777777" w:rsidR="00023DE8" w:rsidRDefault="00023DE8">
      <w:pPr>
        <w:pStyle w:val="Body"/>
        <w:jc w:val="center"/>
        <w:rPr>
          <w:rFonts w:ascii="Cambria" w:eastAsia="Cambria" w:hAnsi="Cambria" w:cs="Cambria"/>
          <w:sz w:val="28"/>
          <w:szCs w:val="28"/>
        </w:rPr>
      </w:pPr>
    </w:p>
    <w:p w14:paraId="5AA21F7B" w14:textId="77777777" w:rsidR="00023DE8" w:rsidRDefault="0082793C">
      <w:pPr>
        <w:pStyle w:val="Body"/>
        <w:rPr>
          <w:rFonts w:ascii="Cambria" w:eastAsia="Cambria" w:hAnsi="Cambria" w:cs="Cambria"/>
          <w:sz w:val="28"/>
          <w:szCs w:val="28"/>
        </w:rPr>
      </w:pPr>
      <w:r>
        <w:rPr>
          <w:rFonts w:ascii="Cambria" w:eastAsia="Cambria" w:hAnsi="Cambria" w:cs="Cambria"/>
          <w:sz w:val="28"/>
          <w:szCs w:val="28"/>
        </w:rPr>
        <w:t xml:space="preserve">1. In chapter 3, the narrator talks about the families of Denmark needing to ration electricity, fuel and food. The narrator says </w:t>
      </w:r>
      <w:proofErr w:type="gramStart"/>
      <w:r>
        <w:rPr>
          <w:rFonts w:ascii="Cambria" w:eastAsia="Cambria" w:hAnsi="Cambria" w:cs="Cambria"/>
          <w:sz w:val="28"/>
          <w:szCs w:val="28"/>
        </w:rPr>
        <w:t>that,</w:t>
      </w:r>
      <w:proofErr w:type="gramEnd"/>
      <w:r>
        <w:rPr>
          <w:rFonts w:ascii="Cambria" w:eastAsia="Cambria" w:hAnsi="Cambria" w:cs="Cambria"/>
          <w:sz w:val="28"/>
          <w:szCs w:val="28"/>
        </w:rPr>
        <w:t xml:space="preserve"> “ Sometimes Ellen’s father, a teacher, complained in frustration because he couldn’t see in the dim light to correct his</w:t>
      </w:r>
      <w:r>
        <w:rPr>
          <w:rFonts w:ascii="Cambria" w:eastAsia="Cambria" w:hAnsi="Cambria" w:cs="Cambria"/>
          <w:sz w:val="28"/>
          <w:szCs w:val="28"/>
        </w:rPr>
        <w:t xml:space="preserve"> students’ papers” (19). Have you ever been in a situation where you needed to ration something? </w:t>
      </w:r>
    </w:p>
    <w:p w14:paraId="189E85E8" w14:textId="77777777" w:rsidR="00023DE8" w:rsidRDefault="00023DE8">
      <w:pPr>
        <w:pStyle w:val="Body"/>
        <w:rPr>
          <w:sz w:val="28"/>
          <w:szCs w:val="28"/>
        </w:rPr>
      </w:pPr>
    </w:p>
    <w:p w14:paraId="1483CF0E" w14:textId="77777777" w:rsidR="00023DE8" w:rsidRDefault="0082793C">
      <w:pPr>
        <w:pStyle w:val="Body"/>
        <w:jc w:val="center"/>
        <w:rPr>
          <w:rFonts w:ascii="Times" w:eastAsia="Times" w:hAnsi="Times" w:cs="Times"/>
          <w:sz w:val="28"/>
          <w:szCs w:val="28"/>
        </w:rPr>
      </w:pPr>
      <w:r>
        <w:rPr>
          <w:rFonts w:ascii="Times" w:hAnsi="Times"/>
          <w:sz w:val="28"/>
          <w:szCs w:val="28"/>
        </w:rPr>
        <w:t>Not at all</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Maybe</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Absolutely</w:t>
      </w:r>
    </w:p>
    <w:p w14:paraId="1FAB014A" w14:textId="77777777" w:rsidR="00023DE8" w:rsidRDefault="00023DE8">
      <w:pPr>
        <w:pStyle w:val="Body"/>
        <w:jc w:val="center"/>
        <w:rPr>
          <w:rFonts w:ascii="Times" w:eastAsia="Times" w:hAnsi="Times" w:cs="Times"/>
          <w:sz w:val="28"/>
          <w:szCs w:val="28"/>
        </w:rPr>
      </w:pPr>
    </w:p>
    <w:p w14:paraId="7E5D2602" w14:textId="77777777" w:rsidR="00023DE8" w:rsidRDefault="0082793C">
      <w:pPr>
        <w:pStyle w:val="Body"/>
        <w:rPr>
          <w:rFonts w:ascii="Times" w:eastAsia="Times" w:hAnsi="Times" w:cs="Times"/>
          <w:sz w:val="28"/>
          <w:szCs w:val="28"/>
        </w:rPr>
      </w:pPr>
      <w:r>
        <w:rPr>
          <w:rFonts w:ascii="Times" w:hAnsi="Times"/>
          <w:sz w:val="28"/>
          <w:szCs w:val="28"/>
        </w:rPr>
        <w:t>1</w:t>
      </w:r>
      <w:r>
        <w:rPr>
          <w:rFonts w:ascii="Times" w:hAnsi="Times"/>
          <w:sz w:val="28"/>
          <w:szCs w:val="28"/>
        </w:rPr>
        <w:tab/>
        <w:t xml:space="preserve">    2</w:t>
      </w:r>
      <w:r>
        <w:rPr>
          <w:rFonts w:ascii="Times" w:hAnsi="Times"/>
          <w:sz w:val="28"/>
          <w:szCs w:val="28"/>
        </w:rPr>
        <w:tab/>
      </w:r>
      <w:r>
        <w:rPr>
          <w:rFonts w:ascii="Times" w:hAnsi="Times"/>
          <w:sz w:val="28"/>
          <w:szCs w:val="28"/>
        </w:rPr>
        <w:tab/>
        <w:t>3              4             5</w:t>
      </w:r>
      <w:r>
        <w:rPr>
          <w:rFonts w:ascii="Times" w:hAnsi="Times"/>
          <w:sz w:val="28"/>
          <w:szCs w:val="28"/>
        </w:rPr>
        <w:tab/>
        <w:t xml:space="preserve">    6           7          8            9            10</w:t>
      </w:r>
    </w:p>
    <w:p w14:paraId="5688086C" w14:textId="77777777" w:rsidR="00023DE8" w:rsidRDefault="00023DE8">
      <w:pPr>
        <w:pStyle w:val="Body"/>
        <w:rPr>
          <w:rFonts w:ascii="Cambria" w:eastAsia="Cambria" w:hAnsi="Cambria" w:cs="Cambria"/>
          <w:sz w:val="28"/>
          <w:szCs w:val="28"/>
        </w:rPr>
      </w:pPr>
    </w:p>
    <w:p w14:paraId="3BB7EE14" w14:textId="77777777" w:rsidR="00023DE8" w:rsidRDefault="00023DE8">
      <w:pPr>
        <w:pStyle w:val="Body"/>
        <w:rPr>
          <w:rFonts w:ascii="Cambria" w:eastAsia="Cambria" w:hAnsi="Cambria" w:cs="Cambria"/>
          <w:sz w:val="28"/>
          <w:szCs w:val="28"/>
        </w:rPr>
      </w:pPr>
    </w:p>
    <w:p w14:paraId="1A353CC0" w14:textId="77777777" w:rsidR="00023DE8" w:rsidRDefault="00023DE8">
      <w:pPr>
        <w:pStyle w:val="Body"/>
        <w:rPr>
          <w:rFonts w:ascii="Cambria" w:eastAsia="Cambria" w:hAnsi="Cambria" w:cs="Cambria"/>
          <w:sz w:val="28"/>
          <w:szCs w:val="28"/>
        </w:rPr>
      </w:pPr>
    </w:p>
    <w:p w14:paraId="0768502B" w14:textId="77777777" w:rsidR="00023DE8" w:rsidRDefault="0082793C">
      <w:pPr>
        <w:pStyle w:val="Body"/>
        <w:rPr>
          <w:rFonts w:ascii="Cambria" w:eastAsia="Cambria" w:hAnsi="Cambria" w:cs="Cambria"/>
          <w:sz w:val="28"/>
          <w:szCs w:val="28"/>
        </w:rPr>
      </w:pPr>
      <w:r>
        <w:rPr>
          <w:rFonts w:ascii="Cambria" w:eastAsia="Cambria" w:hAnsi="Cambria" w:cs="Cambria"/>
          <w:sz w:val="28"/>
          <w:szCs w:val="28"/>
        </w:rPr>
        <w:t>2. When Annemarie and E</w:t>
      </w:r>
      <w:r>
        <w:rPr>
          <w:rFonts w:ascii="Cambria" w:eastAsia="Cambria" w:hAnsi="Cambria" w:cs="Cambria"/>
          <w:sz w:val="28"/>
          <w:szCs w:val="28"/>
        </w:rPr>
        <w:t xml:space="preserve">llen find that the Hirsch’s button shop has closed, they immediately begin to worry about what has happened to the family. However, Annemarie’s little sister Kirsti does not worry and explains </w:t>
      </w:r>
      <w:proofErr w:type="gramStart"/>
      <w:r>
        <w:rPr>
          <w:rFonts w:ascii="Cambria" w:eastAsia="Cambria" w:hAnsi="Cambria" w:cs="Cambria"/>
          <w:sz w:val="28"/>
          <w:szCs w:val="28"/>
        </w:rPr>
        <w:t>that,</w:t>
      </w:r>
      <w:proofErr w:type="gramEnd"/>
      <w:r>
        <w:rPr>
          <w:rFonts w:ascii="Cambria" w:eastAsia="Cambria" w:hAnsi="Cambria" w:cs="Cambria"/>
          <w:sz w:val="28"/>
          <w:szCs w:val="28"/>
        </w:rPr>
        <w:t xml:space="preserve"> “I think the Hirsch’s all went on a vacation to the seash</w:t>
      </w:r>
      <w:r>
        <w:rPr>
          <w:rFonts w:ascii="Cambria" w:eastAsia="Cambria" w:hAnsi="Cambria" w:cs="Cambria"/>
          <w:sz w:val="28"/>
          <w:szCs w:val="28"/>
        </w:rPr>
        <w:t>ore” (20). Why do you think that Kirsti answered this way?</w:t>
      </w:r>
    </w:p>
    <w:p w14:paraId="47D840DC" w14:textId="77777777" w:rsidR="00023DE8" w:rsidRDefault="00023DE8">
      <w:pPr>
        <w:pStyle w:val="Body"/>
        <w:rPr>
          <w:rFonts w:ascii="Cambria" w:eastAsia="Cambria" w:hAnsi="Cambria" w:cs="Cambria"/>
          <w:sz w:val="28"/>
          <w:szCs w:val="28"/>
        </w:rPr>
      </w:pPr>
    </w:p>
    <w:p w14:paraId="4E3D1D73" w14:textId="77777777" w:rsidR="00023DE8" w:rsidRDefault="0082793C">
      <w:pPr>
        <w:pStyle w:val="ListParagraph"/>
        <w:numPr>
          <w:ilvl w:val="0"/>
          <w:numId w:val="2"/>
        </w:numPr>
        <w:rPr>
          <w:rFonts w:ascii="Cambria" w:eastAsia="Cambria" w:hAnsi="Cambria" w:cs="Cambria"/>
          <w:sz w:val="28"/>
          <w:szCs w:val="28"/>
        </w:rPr>
      </w:pPr>
      <w:r>
        <w:rPr>
          <w:rFonts w:ascii="Cambria" w:eastAsia="Cambria" w:hAnsi="Cambria" w:cs="Cambria"/>
          <w:sz w:val="28"/>
          <w:szCs w:val="28"/>
        </w:rPr>
        <w:t>Kirsti is stupid</w:t>
      </w:r>
    </w:p>
    <w:p w14:paraId="199FA357" w14:textId="77777777" w:rsidR="00023DE8" w:rsidRDefault="0082793C">
      <w:pPr>
        <w:pStyle w:val="ListParagraph"/>
        <w:numPr>
          <w:ilvl w:val="0"/>
          <w:numId w:val="2"/>
        </w:numPr>
        <w:rPr>
          <w:rFonts w:ascii="Cambria" w:eastAsia="Cambria" w:hAnsi="Cambria" w:cs="Cambria"/>
          <w:sz w:val="28"/>
          <w:szCs w:val="28"/>
        </w:rPr>
      </w:pPr>
      <w:r>
        <w:rPr>
          <w:rFonts w:ascii="Cambria" w:eastAsia="Cambria" w:hAnsi="Cambria" w:cs="Cambria"/>
          <w:sz w:val="28"/>
          <w:szCs w:val="28"/>
        </w:rPr>
        <w:t>The soldier told Kirsti that this is where the Hirsch’s were going</w:t>
      </w:r>
    </w:p>
    <w:p w14:paraId="1C49FCED" w14:textId="77777777" w:rsidR="00023DE8" w:rsidRDefault="0082793C">
      <w:pPr>
        <w:pStyle w:val="ListParagraph"/>
        <w:numPr>
          <w:ilvl w:val="0"/>
          <w:numId w:val="2"/>
        </w:numPr>
        <w:rPr>
          <w:rFonts w:ascii="Cambria" w:eastAsia="Cambria" w:hAnsi="Cambria" w:cs="Cambria"/>
          <w:sz w:val="28"/>
          <w:szCs w:val="28"/>
        </w:rPr>
      </w:pPr>
      <w:r>
        <w:rPr>
          <w:rFonts w:ascii="Cambria" w:eastAsia="Cambria" w:hAnsi="Cambria" w:cs="Cambria"/>
          <w:sz w:val="28"/>
          <w:szCs w:val="28"/>
        </w:rPr>
        <w:t>Kirsti is young and therefore does not understand the situation</w:t>
      </w:r>
    </w:p>
    <w:p w14:paraId="5D78CC0A" w14:textId="77777777" w:rsidR="00023DE8" w:rsidRDefault="0082793C">
      <w:pPr>
        <w:pStyle w:val="ListParagraph"/>
        <w:numPr>
          <w:ilvl w:val="0"/>
          <w:numId w:val="2"/>
        </w:numPr>
        <w:rPr>
          <w:rFonts w:ascii="Cambria" w:eastAsia="Cambria" w:hAnsi="Cambria" w:cs="Cambria"/>
          <w:sz w:val="28"/>
          <w:szCs w:val="28"/>
        </w:rPr>
      </w:pPr>
      <w:r>
        <w:rPr>
          <w:rFonts w:ascii="Cambria" w:eastAsia="Cambria" w:hAnsi="Cambria" w:cs="Cambria"/>
          <w:sz w:val="28"/>
          <w:szCs w:val="28"/>
        </w:rPr>
        <w:t>Because Kirsti just wants a frosted cupcake</w:t>
      </w:r>
    </w:p>
    <w:p w14:paraId="7E388175" w14:textId="77777777" w:rsidR="00023DE8" w:rsidRDefault="00023DE8">
      <w:pPr>
        <w:pStyle w:val="Body"/>
        <w:rPr>
          <w:rFonts w:ascii="Cambria" w:eastAsia="Cambria" w:hAnsi="Cambria" w:cs="Cambria"/>
          <w:sz w:val="28"/>
          <w:szCs w:val="28"/>
        </w:rPr>
      </w:pPr>
    </w:p>
    <w:p w14:paraId="58CB5FF0" w14:textId="77777777" w:rsidR="00023DE8" w:rsidRDefault="0082793C">
      <w:pPr>
        <w:pStyle w:val="Body"/>
        <w:rPr>
          <w:rFonts w:ascii="Cambria" w:eastAsia="Cambria" w:hAnsi="Cambria" w:cs="Cambria"/>
          <w:sz w:val="28"/>
          <w:szCs w:val="28"/>
        </w:rPr>
      </w:pPr>
      <w:r>
        <w:rPr>
          <w:rFonts w:ascii="Cambria" w:eastAsia="Cambria" w:hAnsi="Cambria" w:cs="Cambria"/>
          <w:sz w:val="28"/>
          <w:szCs w:val="28"/>
        </w:rPr>
        <w:t xml:space="preserve">3. </w:t>
      </w:r>
      <w:r>
        <w:rPr>
          <w:rFonts w:ascii="Cambria" w:eastAsia="Cambria" w:hAnsi="Cambria" w:cs="Cambria"/>
          <w:sz w:val="28"/>
          <w:szCs w:val="28"/>
        </w:rPr>
        <w:t xml:space="preserve">Annemarie loves seeing Peter, regardless of the circumstances. She says, “it was a treat to see Peter. It brought back memories of happier times” (23). What “happier times” could Annemarie be referring to? Circle ALL that apply </w:t>
      </w:r>
    </w:p>
    <w:p w14:paraId="0D2C4C8A" w14:textId="77777777" w:rsidR="00023DE8" w:rsidRDefault="0082793C">
      <w:pPr>
        <w:pStyle w:val="Body"/>
        <w:rPr>
          <w:rFonts w:ascii="Cambria" w:eastAsia="Cambria" w:hAnsi="Cambria" w:cs="Cambria"/>
          <w:sz w:val="28"/>
          <w:szCs w:val="28"/>
        </w:rPr>
      </w:pPr>
      <w:r>
        <w:rPr>
          <w:rFonts w:ascii="Cambria" w:eastAsia="Cambria" w:hAnsi="Cambria" w:cs="Cambria"/>
          <w:sz w:val="28"/>
          <w:szCs w:val="28"/>
        </w:rPr>
        <w:tab/>
      </w:r>
    </w:p>
    <w:p w14:paraId="7780EF25" w14:textId="77777777" w:rsidR="00023DE8" w:rsidRDefault="0082793C">
      <w:pPr>
        <w:pStyle w:val="ListParagraph"/>
        <w:numPr>
          <w:ilvl w:val="0"/>
          <w:numId w:val="4"/>
        </w:numPr>
        <w:rPr>
          <w:rFonts w:ascii="Cambria" w:eastAsia="Cambria" w:hAnsi="Cambria" w:cs="Cambria"/>
          <w:sz w:val="28"/>
          <w:szCs w:val="28"/>
        </w:rPr>
      </w:pPr>
      <w:r>
        <w:rPr>
          <w:rFonts w:ascii="Cambria" w:eastAsia="Cambria" w:hAnsi="Cambria" w:cs="Cambria"/>
          <w:sz w:val="28"/>
          <w:szCs w:val="28"/>
        </w:rPr>
        <w:t>When her sister, Lise, wa</w:t>
      </w:r>
      <w:r>
        <w:rPr>
          <w:rFonts w:ascii="Cambria" w:eastAsia="Cambria" w:hAnsi="Cambria" w:cs="Cambria"/>
          <w:sz w:val="28"/>
          <w:szCs w:val="28"/>
        </w:rPr>
        <w:t>s still alive</w:t>
      </w:r>
    </w:p>
    <w:p w14:paraId="2863544E" w14:textId="77777777" w:rsidR="00023DE8" w:rsidRDefault="0082793C">
      <w:pPr>
        <w:pStyle w:val="ListParagraph"/>
        <w:numPr>
          <w:ilvl w:val="0"/>
          <w:numId w:val="4"/>
        </w:numPr>
        <w:rPr>
          <w:rFonts w:ascii="Cambria" w:eastAsia="Cambria" w:hAnsi="Cambria" w:cs="Cambria"/>
          <w:sz w:val="28"/>
          <w:szCs w:val="28"/>
        </w:rPr>
      </w:pPr>
      <w:r>
        <w:rPr>
          <w:rFonts w:ascii="Cambria" w:eastAsia="Cambria" w:hAnsi="Cambria" w:cs="Cambria"/>
          <w:sz w:val="28"/>
          <w:szCs w:val="28"/>
        </w:rPr>
        <w:t>When she could play on the computer</w:t>
      </w:r>
    </w:p>
    <w:p w14:paraId="05A6038A" w14:textId="77777777" w:rsidR="00023DE8" w:rsidRDefault="0082793C">
      <w:pPr>
        <w:pStyle w:val="ListParagraph"/>
        <w:numPr>
          <w:ilvl w:val="0"/>
          <w:numId w:val="4"/>
        </w:numPr>
        <w:rPr>
          <w:rFonts w:ascii="Cambria" w:eastAsia="Cambria" w:hAnsi="Cambria" w:cs="Cambria"/>
          <w:sz w:val="28"/>
          <w:szCs w:val="28"/>
        </w:rPr>
      </w:pPr>
      <w:r>
        <w:rPr>
          <w:rFonts w:ascii="Cambria" w:eastAsia="Cambria" w:hAnsi="Cambria" w:cs="Cambria"/>
          <w:sz w:val="28"/>
          <w:szCs w:val="28"/>
        </w:rPr>
        <w:t xml:space="preserve">Before German soldiers occupied Denmark </w:t>
      </w:r>
    </w:p>
    <w:p w14:paraId="4CE27862" w14:textId="77777777" w:rsidR="00023DE8" w:rsidRDefault="0082793C">
      <w:pPr>
        <w:pStyle w:val="ListParagraph"/>
        <w:numPr>
          <w:ilvl w:val="0"/>
          <w:numId w:val="4"/>
        </w:numPr>
        <w:rPr>
          <w:rFonts w:ascii="Cambria" w:eastAsia="Cambria" w:hAnsi="Cambria" w:cs="Cambria"/>
          <w:sz w:val="28"/>
          <w:szCs w:val="28"/>
        </w:rPr>
      </w:pPr>
      <w:r>
        <w:rPr>
          <w:rFonts w:ascii="Cambria" w:eastAsia="Cambria" w:hAnsi="Cambria" w:cs="Cambria"/>
          <w:sz w:val="28"/>
          <w:szCs w:val="28"/>
        </w:rPr>
        <w:t>When her sister, Lise, was going to marry Peter</w:t>
      </w:r>
    </w:p>
    <w:p w14:paraId="27312ABC" w14:textId="77777777" w:rsidR="00023DE8" w:rsidRDefault="00023DE8">
      <w:pPr>
        <w:pStyle w:val="Body"/>
        <w:rPr>
          <w:rFonts w:ascii="Cambria" w:eastAsia="Cambria" w:hAnsi="Cambria" w:cs="Cambria"/>
          <w:sz w:val="28"/>
          <w:szCs w:val="28"/>
        </w:rPr>
      </w:pPr>
    </w:p>
    <w:p w14:paraId="24412DB0" w14:textId="77777777" w:rsidR="00023DE8" w:rsidRDefault="00023DE8">
      <w:pPr>
        <w:pStyle w:val="Body"/>
        <w:rPr>
          <w:rFonts w:ascii="Cambria" w:eastAsia="Cambria" w:hAnsi="Cambria" w:cs="Cambria"/>
          <w:sz w:val="28"/>
          <w:szCs w:val="28"/>
        </w:rPr>
      </w:pPr>
    </w:p>
    <w:p w14:paraId="73828609" w14:textId="77777777" w:rsidR="00023DE8" w:rsidRDefault="0082793C">
      <w:pPr>
        <w:pStyle w:val="Body"/>
        <w:rPr>
          <w:rFonts w:ascii="Cambria" w:eastAsia="Cambria" w:hAnsi="Cambria" w:cs="Cambria"/>
          <w:sz w:val="28"/>
          <w:szCs w:val="28"/>
        </w:rPr>
      </w:pPr>
      <w:r>
        <w:rPr>
          <w:rFonts w:ascii="Cambria" w:eastAsia="Cambria" w:hAnsi="Cambria" w:cs="Cambria"/>
          <w:sz w:val="28"/>
          <w:szCs w:val="28"/>
        </w:rPr>
        <w:lastRenderedPageBreak/>
        <w:t xml:space="preserve">4. At the very end of chapter 3, Annemarie says that “she was glad to be an ordinary person who would never be </w:t>
      </w:r>
      <w:r>
        <w:rPr>
          <w:rFonts w:ascii="Cambria" w:eastAsia="Cambria" w:hAnsi="Cambria" w:cs="Cambria"/>
          <w:sz w:val="28"/>
          <w:szCs w:val="28"/>
        </w:rPr>
        <w:t xml:space="preserve">called upon for courage”(26). Do you agree or disagree that ordinary people do not get called upon for courage? </w:t>
      </w:r>
    </w:p>
    <w:p w14:paraId="715D03F3" w14:textId="77777777" w:rsidR="00023DE8" w:rsidRDefault="00023DE8">
      <w:pPr>
        <w:pStyle w:val="Body"/>
        <w:jc w:val="center"/>
        <w:rPr>
          <w:rFonts w:ascii="Times" w:eastAsia="Times" w:hAnsi="Times" w:cs="Times"/>
          <w:sz w:val="28"/>
          <w:szCs w:val="28"/>
        </w:rPr>
      </w:pPr>
    </w:p>
    <w:p w14:paraId="186D64B6" w14:textId="77777777" w:rsidR="00023DE8" w:rsidRDefault="0082793C">
      <w:pPr>
        <w:pStyle w:val="Body"/>
        <w:ind w:left="720" w:firstLine="720"/>
        <w:rPr>
          <w:rFonts w:ascii="Times" w:eastAsia="Times" w:hAnsi="Times" w:cs="Times"/>
          <w:sz w:val="28"/>
          <w:szCs w:val="28"/>
        </w:rPr>
      </w:pPr>
      <w:r>
        <w:rPr>
          <w:rFonts w:ascii="Times" w:hAnsi="Times"/>
          <w:sz w:val="28"/>
          <w:szCs w:val="28"/>
        </w:rPr>
        <w:t>Disagree</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 xml:space="preserve"> </w:t>
      </w:r>
      <w:r>
        <w:rPr>
          <w:rFonts w:ascii="Times" w:hAnsi="Times"/>
          <w:sz w:val="28"/>
          <w:szCs w:val="28"/>
        </w:rPr>
        <w:tab/>
      </w:r>
      <w:r>
        <w:rPr>
          <w:rFonts w:ascii="Times" w:hAnsi="Times"/>
          <w:sz w:val="28"/>
          <w:szCs w:val="28"/>
        </w:rPr>
        <w:tab/>
      </w:r>
      <w:r>
        <w:rPr>
          <w:rFonts w:ascii="Times" w:hAnsi="Times"/>
          <w:sz w:val="28"/>
          <w:szCs w:val="28"/>
        </w:rPr>
        <w:tab/>
        <w:t>Agree</w:t>
      </w:r>
    </w:p>
    <w:p w14:paraId="37BD4F18" w14:textId="77777777" w:rsidR="00023DE8" w:rsidRDefault="00023DE8">
      <w:pPr>
        <w:pStyle w:val="Body"/>
        <w:jc w:val="center"/>
        <w:rPr>
          <w:rFonts w:ascii="Times" w:eastAsia="Times" w:hAnsi="Times" w:cs="Times"/>
          <w:sz w:val="28"/>
          <w:szCs w:val="28"/>
        </w:rPr>
      </w:pPr>
    </w:p>
    <w:p w14:paraId="74900F4D" w14:textId="77777777" w:rsidR="00023DE8" w:rsidRDefault="0082793C">
      <w:pPr>
        <w:pStyle w:val="Body"/>
        <w:rPr>
          <w:rFonts w:ascii="Times" w:eastAsia="Times" w:hAnsi="Times" w:cs="Times"/>
          <w:sz w:val="28"/>
          <w:szCs w:val="28"/>
        </w:rPr>
      </w:pPr>
      <w:r>
        <w:rPr>
          <w:rFonts w:ascii="Times" w:hAnsi="Times"/>
          <w:sz w:val="28"/>
          <w:szCs w:val="28"/>
        </w:rPr>
        <w:t>1</w:t>
      </w:r>
      <w:r>
        <w:rPr>
          <w:rFonts w:ascii="Times" w:hAnsi="Times"/>
          <w:sz w:val="28"/>
          <w:szCs w:val="28"/>
        </w:rPr>
        <w:tab/>
        <w:t xml:space="preserve">    2</w:t>
      </w:r>
      <w:r>
        <w:rPr>
          <w:rFonts w:ascii="Times" w:hAnsi="Times"/>
          <w:sz w:val="28"/>
          <w:szCs w:val="28"/>
        </w:rPr>
        <w:tab/>
      </w:r>
      <w:r>
        <w:rPr>
          <w:rFonts w:ascii="Times" w:hAnsi="Times"/>
          <w:sz w:val="28"/>
          <w:szCs w:val="28"/>
        </w:rPr>
        <w:tab/>
        <w:t>3              4             5</w:t>
      </w:r>
      <w:r>
        <w:rPr>
          <w:rFonts w:ascii="Times" w:hAnsi="Times"/>
          <w:sz w:val="28"/>
          <w:szCs w:val="28"/>
        </w:rPr>
        <w:tab/>
        <w:t xml:space="preserve">    6           7          8            9            10</w:t>
      </w:r>
    </w:p>
    <w:sectPr w:rsidR="00023DE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E6F61" w14:textId="77777777" w:rsidR="00000000" w:rsidRDefault="0082793C">
      <w:r>
        <w:separator/>
      </w:r>
    </w:p>
  </w:endnote>
  <w:endnote w:type="continuationSeparator" w:id="0">
    <w:p w14:paraId="471107F5" w14:textId="77777777" w:rsidR="00000000" w:rsidRDefault="0082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DA95" w14:textId="77777777" w:rsidR="00023DE8" w:rsidRDefault="00023DE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7F708" w14:textId="77777777" w:rsidR="00000000" w:rsidRDefault="0082793C">
      <w:r>
        <w:separator/>
      </w:r>
    </w:p>
  </w:footnote>
  <w:footnote w:type="continuationSeparator" w:id="0">
    <w:p w14:paraId="0FAC830C" w14:textId="77777777" w:rsidR="00000000" w:rsidRDefault="00827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711D" w14:textId="77777777" w:rsidR="00023DE8" w:rsidRDefault="00023DE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A5A"/>
    <w:multiLevelType w:val="hybridMultilevel"/>
    <w:tmpl w:val="FBC2C930"/>
    <w:styleLink w:val="ImportedStyle1"/>
    <w:lvl w:ilvl="0" w:tplc="C4429C2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FE47F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683C7C">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4DCBB2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7242A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5E20C6">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4DC334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18C88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2CB6C0">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914473"/>
    <w:multiLevelType w:val="hybridMultilevel"/>
    <w:tmpl w:val="FBC2C930"/>
    <w:numStyleLink w:val="ImportedStyle1"/>
  </w:abstractNum>
  <w:abstractNum w:abstractNumId="2" w15:restartNumberingAfterBreak="0">
    <w:nsid w:val="294C0C4F"/>
    <w:multiLevelType w:val="hybridMultilevel"/>
    <w:tmpl w:val="CBDE920C"/>
    <w:numStyleLink w:val="ImportedStyle2"/>
  </w:abstractNum>
  <w:abstractNum w:abstractNumId="3" w15:restartNumberingAfterBreak="0">
    <w:nsid w:val="5F3F2F86"/>
    <w:multiLevelType w:val="hybridMultilevel"/>
    <w:tmpl w:val="CBDE920C"/>
    <w:styleLink w:val="ImportedStyle2"/>
    <w:lvl w:ilvl="0" w:tplc="7C36A856">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225DD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982722">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EA8228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A0CAC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E8250C">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204F0C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BA1F2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764D22">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DE8"/>
    <w:rsid w:val="00023DE8"/>
    <w:rsid w:val="0082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33F5"/>
  <w15:docId w15:val="{9723EAB2-9535-44AE-AFC0-0963354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2022-02-07T13:01:00Z</dcterms:created>
  <dcterms:modified xsi:type="dcterms:W3CDTF">2022-02-07T13:01:00Z</dcterms:modified>
</cp:coreProperties>
</file>