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51CC" w:rsidRDefault="00B11E46">
      <w:pP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CF51CC" w:rsidRDefault="00CF51CC">
      <w:pPr>
        <w:spacing w:line="240" w:lineRule="auto"/>
        <w:rPr>
          <w:rFonts w:ascii="Cambria" w:eastAsia="Cambria" w:hAnsi="Cambria" w:cs="Cambria"/>
          <w:b/>
          <w:sz w:val="32"/>
          <w:szCs w:val="32"/>
        </w:rPr>
      </w:pPr>
    </w:p>
    <w:p w14:paraId="00000003" w14:textId="77777777" w:rsidR="00CF51CC" w:rsidRDefault="00B11E46">
      <w:pPr>
        <w:spacing w:line="240" w:lineRule="auto"/>
        <w:jc w:val="center"/>
        <w:rPr>
          <w:rFonts w:ascii="Cambria" w:eastAsia="Cambria" w:hAnsi="Cambria" w:cs="Cambria"/>
          <w:b/>
          <w:i/>
          <w:sz w:val="32"/>
          <w:szCs w:val="32"/>
        </w:rPr>
      </w:pPr>
      <w:r>
        <w:rPr>
          <w:rFonts w:ascii="Cambria" w:eastAsia="Cambria" w:hAnsi="Cambria" w:cs="Cambria"/>
          <w:b/>
          <w:i/>
          <w:sz w:val="32"/>
          <w:szCs w:val="32"/>
        </w:rPr>
        <w:t xml:space="preserve">It’s Trevor Noah: Born a Crime </w:t>
      </w:r>
    </w:p>
    <w:p w14:paraId="00000004" w14:textId="77777777" w:rsidR="00CF51CC" w:rsidRDefault="00B11E46">
      <w:pPr>
        <w:spacing w:line="240" w:lineRule="auto"/>
        <w:jc w:val="center"/>
        <w:rPr>
          <w:rFonts w:ascii="Cambria" w:eastAsia="Cambria" w:hAnsi="Cambria" w:cs="Cambria"/>
          <w:b/>
          <w:i/>
          <w:sz w:val="32"/>
          <w:szCs w:val="32"/>
        </w:rPr>
      </w:pPr>
      <w:r>
        <w:rPr>
          <w:rFonts w:ascii="Cambria" w:eastAsia="Cambria" w:hAnsi="Cambria" w:cs="Cambria"/>
          <w:b/>
          <w:i/>
          <w:sz w:val="32"/>
          <w:szCs w:val="32"/>
        </w:rPr>
        <w:t>Stories from a South African Childhood</w:t>
      </w:r>
    </w:p>
    <w:p w14:paraId="00000005" w14:textId="77777777" w:rsidR="00CF51CC" w:rsidRDefault="00CF51CC">
      <w:pPr>
        <w:spacing w:line="240" w:lineRule="auto"/>
        <w:rPr>
          <w:rFonts w:ascii="Cambria" w:eastAsia="Cambria" w:hAnsi="Cambria" w:cs="Cambria"/>
          <w:b/>
          <w:sz w:val="32"/>
          <w:szCs w:val="32"/>
        </w:rPr>
      </w:pPr>
    </w:p>
    <w:p w14:paraId="00000006" w14:textId="77777777" w:rsidR="00CF51CC" w:rsidRDefault="00B11E46">
      <w:pPr>
        <w:spacing w:line="240" w:lineRule="auto"/>
        <w:jc w:val="center"/>
        <w:rPr>
          <w:rFonts w:ascii="Cambria" w:eastAsia="Cambria" w:hAnsi="Cambria" w:cs="Cambria"/>
          <w:b/>
          <w:sz w:val="32"/>
          <w:szCs w:val="32"/>
        </w:rPr>
      </w:pPr>
      <w:r>
        <w:rPr>
          <w:rFonts w:ascii="Cambria" w:eastAsia="Cambria" w:hAnsi="Cambria" w:cs="Cambria"/>
          <w:b/>
          <w:sz w:val="32"/>
          <w:szCs w:val="32"/>
        </w:rPr>
        <w:t>Chapters 3-4 Worksheet A</w:t>
      </w:r>
    </w:p>
    <w:p w14:paraId="00000007" w14:textId="77777777" w:rsidR="00CF51CC" w:rsidRDefault="00CF51CC">
      <w:pPr>
        <w:spacing w:line="240" w:lineRule="auto"/>
        <w:jc w:val="center"/>
        <w:rPr>
          <w:rFonts w:ascii="Cambria" w:eastAsia="Cambria" w:hAnsi="Cambria" w:cs="Cambria"/>
          <w:b/>
          <w:sz w:val="32"/>
          <w:szCs w:val="32"/>
        </w:rPr>
      </w:pPr>
    </w:p>
    <w:p w14:paraId="00000008" w14:textId="77777777" w:rsidR="00CF51CC" w:rsidRDefault="00B11E46">
      <w:pPr>
        <w:spacing w:line="240" w:lineRule="auto"/>
        <w:rPr>
          <w:rFonts w:ascii="Cambria" w:eastAsia="Cambria" w:hAnsi="Cambria" w:cs="Cambria"/>
          <w:sz w:val="32"/>
          <w:szCs w:val="32"/>
        </w:rPr>
      </w:pPr>
      <w:r>
        <w:rPr>
          <w:rFonts w:ascii="Cambria" w:eastAsia="Cambria" w:hAnsi="Cambria" w:cs="Cambria"/>
          <w:sz w:val="32"/>
          <w:szCs w:val="32"/>
        </w:rPr>
        <w:t>Please highlight or take note of any passages from the reading that you would like to discuss next week. We will be discussing the following questions at our next meeting!</w:t>
      </w:r>
    </w:p>
    <w:p w14:paraId="00000009" w14:textId="77777777" w:rsidR="00CF51CC" w:rsidRDefault="00CF51CC">
      <w:pPr>
        <w:spacing w:line="240" w:lineRule="auto"/>
        <w:rPr>
          <w:rFonts w:ascii="Cambria" w:eastAsia="Cambria" w:hAnsi="Cambria" w:cs="Cambria"/>
          <w:sz w:val="32"/>
          <w:szCs w:val="32"/>
        </w:rPr>
      </w:pPr>
    </w:p>
    <w:p w14:paraId="0000000A" w14:textId="77777777" w:rsidR="00CF51CC" w:rsidRDefault="00B11E46">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What do you think it was like living in a house with as many people as Trevor did w</w:t>
      </w:r>
      <w:r>
        <w:rPr>
          <w:rFonts w:ascii="Cambria" w:eastAsia="Cambria" w:hAnsi="Cambria" w:cs="Cambria"/>
          <w:sz w:val="32"/>
          <w:szCs w:val="32"/>
        </w:rPr>
        <w:t xml:space="preserve">ith only 2 rooms? How is this different/similar to the home you grew up in? </w:t>
      </w:r>
    </w:p>
    <w:p w14:paraId="0000000B" w14:textId="77777777" w:rsidR="00CF51CC" w:rsidRDefault="00CF51CC">
      <w:pPr>
        <w:spacing w:line="240" w:lineRule="auto"/>
        <w:rPr>
          <w:rFonts w:ascii="Cambria" w:eastAsia="Cambria" w:hAnsi="Cambria" w:cs="Cambria"/>
          <w:sz w:val="32"/>
          <w:szCs w:val="32"/>
        </w:rPr>
      </w:pPr>
    </w:p>
    <w:p w14:paraId="0000000C" w14:textId="77777777" w:rsidR="00CF51CC" w:rsidRDefault="00CF51CC">
      <w:pPr>
        <w:spacing w:line="240" w:lineRule="auto"/>
        <w:rPr>
          <w:rFonts w:ascii="Cambria" w:eastAsia="Cambria" w:hAnsi="Cambria" w:cs="Cambria"/>
          <w:sz w:val="32"/>
          <w:szCs w:val="32"/>
        </w:rPr>
      </w:pPr>
    </w:p>
    <w:p w14:paraId="0000000D" w14:textId="77777777" w:rsidR="00CF51CC" w:rsidRDefault="00CF51CC">
      <w:pPr>
        <w:spacing w:line="240" w:lineRule="auto"/>
        <w:rPr>
          <w:rFonts w:ascii="Cambria" w:eastAsia="Cambria" w:hAnsi="Cambria" w:cs="Cambria"/>
          <w:sz w:val="32"/>
          <w:szCs w:val="32"/>
        </w:rPr>
      </w:pPr>
    </w:p>
    <w:p w14:paraId="0000000E" w14:textId="77777777" w:rsidR="00CF51CC" w:rsidRDefault="00CF51CC">
      <w:pPr>
        <w:spacing w:line="240" w:lineRule="auto"/>
        <w:rPr>
          <w:rFonts w:ascii="Cambria" w:eastAsia="Cambria" w:hAnsi="Cambria" w:cs="Cambria"/>
          <w:sz w:val="32"/>
          <w:szCs w:val="32"/>
        </w:rPr>
      </w:pPr>
    </w:p>
    <w:p w14:paraId="0000000F" w14:textId="77777777" w:rsidR="00CF51CC" w:rsidRDefault="00CF51CC">
      <w:pPr>
        <w:spacing w:line="240" w:lineRule="auto"/>
        <w:rPr>
          <w:rFonts w:ascii="Cambria" w:eastAsia="Cambria" w:hAnsi="Cambria" w:cs="Cambria"/>
          <w:sz w:val="32"/>
          <w:szCs w:val="32"/>
        </w:rPr>
      </w:pPr>
    </w:p>
    <w:p w14:paraId="00000010" w14:textId="77777777" w:rsidR="00CF51CC" w:rsidRDefault="00CF51CC">
      <w:pPr>
        <w:spacing w:line="240" w:lineRule="auto"/>
        <w:rPr>
          <w:rFonts w:ascii="Cambria" w:eastAsia="Cambria" w:hAnsi="Cambria" w:cs="Cambria"/>
          <w:sz w:val="32"/>
          <w:szCs w:val="32"/>
        </w:rPr>
      </w:pPr>
    </w:p>
    <w:p w14:paraId="00000011" w14:textId="77777777" w:rsidR="00CF51CC" w:rsidRDefault="00CF51CC">
      <w:pPr>
        <w:spacing w:line="240" w:lineRule="auto"/>
        <w:rPr>
          <w:rFonts w:ascii="Cambria" w:eastAsia="Cambria" w:hAnsi="Cambria" w:cs="Cambria"/>
          <w:sz w:val="32"/>
          <w:szCs w:val="32"/>
        </w:rPr>
      </w:pPr>
    </w:p>
    <w:p w14:paraId="00000012" w14:textId="77777777" w:rsidR="00CF51CC" w:rsidRDefault="00CF51CC">
      <w:pPr>
        <w:spacing w:line="240" w:lineRule="auto"/>
        <w:rPr>
          <w:rFonts w:ascii="Cambria" w:eastAsia="Cambria" w:hAnsi="Cambria" w:cs="Cambria"/>
          <w:sz w:val="32"/>
          <w:szCs w:val="32"/>
        </w:rPr>
      </w:pPr>
    </w:p>
    <w:p w14:paraId="00000013" w14:textId="77777777" w:rsidR="00CF51CC" w:rsidRDefault="00CF51CC">
      <w:pPr>
        <w:spacing w:line="240" w:lineRule="auto"/>
        <w:rPr>
          <w:rFonts w:ascii="Cambria" w:eastAsia="Cambria" w:hAnsi="Cambria" w:cs="Cambria"/>
          <w:sz w:val="32"/>
          <w:szCs w:val="32"/>
        </w:rPr>
      </w:pPr>
    </w:p>
    <w:p w14:paraId="00000014" w14:textId="77777777" w:rsidR="00CF51CC" w:rsidRDefault="00B11E46">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Trevor stayed quiet about the poop being his, do you think he did the right thing? Have you ever stayed quiet to avoid getting in trouble?  If so, give an example.</w:t>
      </w:r>
    </w:p>
    <w:p w14:paraId="00000015" w14:textId="77777777" w:rsidR="00CF51CC" w:rsidRDefault="00CF51CC">
      <w:pPr>
        <w:spacing w:line="240" w:lineRule="auto"/>
        <w:rPr>
          <w:rFonts w:ascii="Cambria" w:eastAsia="Cambria" w:hAnsi="Cambria" w:cs="Cambria"/>
          <w:sz w:val="32"/>
          <w:szCs w:val="32"/>
        </w:rPr>
      </w:pPr>
    </w:p>
    <w:p w14:paraId="00000016" w14:textId="77777777" w:rsidR="00CF51CC" w:rsidRDefault="00CF51CC">
      <w:pPr>
        <w:spacing w:line="240" w:lineRule="auto"/>
        <w:rPr>
          <w:rFonts w:ascii="Cambria" w:eastAsia="Cambria" w:hAnsi="Cambria" w:cs="Cambria"/>
          <w:sz w:val="32"/>
          <w:szCs w:val="32"/>
        </w:rPr>
      </w:pPr>
    </w:p>
    <w:p w14:paraId="00000017" w14:textId="77777777" w:rsidR="00CF51CC" w:rsidRDefault="00CF51CC">
      <w:pPr>
        <w:spacing w:line="240" w:lineRule="auto"/>
        <w:rPr>
          <w:rFonts w:ascii="Cambria" w:eastAsia="Cambria" w:hAnsi="Cambria" w:cs="Cambria"/>
          <w:sz w:val="32"/>
          <w:szCs w:val="32"/>
        </w:rPr>
      </w:pPr>
    </w:p>
    <w:p w14:paraId="00000018" w14:textId="77777777" w:rsidR="00CF51CC" w:rsidRDefault="00CF51CC">
      <w:pPr>
        <w:spacing w:line="240" w:lineRule="auto"/>
        <w:rPr>
          <w:rFonts w:ascii="Cambria" w:eastAsia="Cambria" w:hAnsi="Cambria" w:cs="Cambria"/>
          <w:sz w:val="32"/>
          <w:szCs w:val="32"/>
        </w:rPr>
      </w:pPr>
    </w:p>
    <w:p w14:paraId="00000019" w14:textId="77777777" w:rsidR="00CF51CC" w:rsidRDefault="00CF51CC">
      <w:pPr>
        <w:spacing w:line="240" w:lineRule="auto"/>
        <w:rPr>
          <w:rFonts w:ascii="Cambria" w:eastAsia="Cambria" w:hAnsi="Cambria" w:cs="Cambria"/>
          <w:sz w:val="32"/>
          <w:szCs w:val="32"/>
        </w:rPr>
      </w:pPr>
    </w:p>
    <w:p w14:paraId="0000001A" w14:textId="77777777" w:rsidR="00CF51CC" w:rsidRDefault="00CF51CC">
      <w:pPr>
        <w:spacing w:line="240" w:lineRule="auto"/>
        <w:rPr>
          <w:rFonts w:ascii="Cambria" w:eastAsia="Cambria" w:hAnsi="Cambria" w:cs="Cambria"/>
          <w:sz w:val="32"/>
          <w:szCs w:val="32"/>
        </w:rPr>
      </w:pPr>
    </w:p>
    <w:p w14:paraId="0000001B" w14:textId="77777777" w:rsidR="00CF51CC" w:rsidRDefault="00B11E46">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 xml:space="preserve">Trevor mentions how his town was run by women, and he was raised by them as well. What could have been some benefits </w:t>
      </w:r>
      <w:r>
        <w:rPr>
          <w:rFonts w:ascii="Cambria" w:eastAsia="Cambria" w:hAnsi="Cambria" w:cs="Cambria"/>
          <w:sz w:val="32"/>
          <w:szCs w:val="32"/>
        </w:rPr>
        <w:lastRenderedPageBreak/>
        <w:t>and/or disadvantages of having such a strong female influence?</w:t>
      </w:r>
    </w:p>
    <w:p w14:paraId="0000001C" w14:textId="77777777" w:rsidR="00CF51CC" w:rsidRDefault="00CF51CC">
      <w:pPr>
        <w:spacing w:line="240" w:lineRule="auto"/>
        <w:rPr>
          <w:rFonts w:ascii="Cambria" w:eastAsia="Cambria" w:hAnsi="Cambria" w:cs="Cambria"/>
          <w:sz w:val="32"/>
          <w:szCs w:val="32"/>
        </w:rPr>
      </w:pPr>
    </w:p>
    <w:p w14:paraId="0000001D" w14:textId="77777777" w:rsidR="00CF51CC" w:rsidRDefault="00CF51CC">
      <w:pPr>
        <w:spacing w:line="240" w:lineRule="auto"/>
        <w:rPr>
          <w:rFonts w:ascii="Cambria" w:eastAsia="Cambria" w:hAnsi="Cambria" w:cs="Cambria"/>
          <w:sz w:val="32"/>
          <w:szCs w:val="32"/>
        </w:rPr>
      </w:pPr>
    </w:p>
    <w:p w14:paraId="0000001E" w14:textId="77777777" w:rsidR="00CF51CC" w:rsidRDefault="00CF51CC">
      <w:pPr>
        <w:spacing w:line="240" w:lineRule="auto"/>
        <w:rPr>
          <w:rFonts w:ascii="Cambria" w:eastAsia="Cambria" w:hAnsi="Cambria" w:cs="Cambria"/>
          <w:sz w:val="32"/>
          <w:szCs w:val="32"/>
        </w:rPr>
      </w:pPr>
    </w:p>
    <w:p w14:paraId="0000001F" w14:textId="77777777" w:rsidR="00CF51CC" w:rsidRDefault="00CF51CC">
      <w:pPr>
        <w:spacing w:line="240" w:lineRule="auto"/>
        <w:rPr>
          <w:rFonts w:ascii="Cambria" w:eastAsia="Cambria" w:hAnsi="Cambria" w:cs="Cambria"/>
          <w:sz w:val="32"/>
          <w:szCs w:val="32"/>
        </w:rPr>
      </w:pPr>
    </w:p>
    <w:p w14:paraId="00000020" w14:textId="77777777" w:rsidR="00CF51CC" w:rsidRDefault="00CF51CC">
      <w:pPr>
        <w:spacing w:line="240" w:lineRule="auto"/>
        <w:rPr>
          <w:rFonts w:ascii="Cambria" w:eastAsia="Cambria" w:hAnsi="Cambria" w:cs="Cambria"/>
          <w:sz w:val="32"/>
          <w:szCs w:val="32"/>
        </w:rPr>
      </w:pPr>
    </w:p>
    <w:p w14:paraId="00000021" w14:textId="77777777" w:rsidR="00CF51CC" w:rsidRDefault="00CF51CC">
      <w:pPr>
        <w:spacing w:line="240" w:lineRule="auto"/>
        <w:rPr>
          <w:rFonts w:ascii="Cambria" w:eastAsia="Cambria" w:hAnsi="Cambria" w:cs="Cambria"/>
          <w:sz w:val="32"/>
          <w:szCs w:val="32"/>
        </w:rPr>
      </w:pPr>
    </w:p>
    <w:p w14:paraId="00000022" w14:textId="77777777" w:rsidR="00CF51CC" w:rsidRDefault="00CF51CC">
      <w:pPr>
        <w:spacing w:line="240" w:lineRule="auto"/>
        <w:rPr>
          <w:rFonts w:ascii="Cambria" w:eastAsia="Cambria" w:hAnsi="Cambria" w:cs="Cambria"/>
          <w:sz w:val="32"/>
          <w:szCs w:val="32"/>
        </w:rPr>
      </w:pPr>
    </w:p>
    <w:p w14:paraId="00000023" w14:textId="77777777" w:rsidR="00CF51CC" w:rsidRDefault="00CF51CC">
      <w:pPr>
        <w:spacing w:line="240" w:lineRule="auto"/>
        <w:rPr>
          <w:rFonts w:ascii="Cambria" w:eastAsia="Cambria" w:hAnsi="Cambria" w:cs="Cambria"/>
          <w:sz w:val="32"/>
          <w:szCs w:val="32"/>
        </w:rPr>
      </w:pPr>
    </w:p>
    <w:p w14:paraId="00000024" w14:textId="77777777" w:rsidR="00CF51CC" w:rsidRDefault="00CF51CC">
      <w:pPr>
        <w:spacing w:line="240" w:lineRule="auto"/>
        <w:rPr>
          <w:rFonts w:ascii="Cambria" w:eastAsia="Cambria" w:hAnsi="Cambria" w:cs="Cambria"/>
          <w:sz w:val="32"/>
          <w:szCs w:val="32"/>
        </w:rPr>
      </w:pPr>
    </w:p>
    <w:p w14:paraId="00000025" w14:textId="77777777" w:rsidR="00CF51CC" w:rsidRDefault="00CF51CC">
      <w:pPr>
        <w:spacing w:line="240" w:lineRule="auto"/>
        <w:rPr>
          <w:rFonts w:ascii="Cambria" w:eastAsia="Cambria" w:hAnsi="Cambria" w:cs="Cambria"/>
          <w:sz w:val="32"/>
          <w:szCs w:val="32"/>
        </w:rPr>
      </w:pPr>
    </w:p>
    <w:p w14:paraId="00000026" w14:textId="77777777" w:rsidR="00CF51CC" w:rsidRDefault="00B11E46">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Why do you think prayer was such a prominent part of the lives of those who lived in Soweto? What is something that is a consistent part of your daily life?</w:t>
      </w:r>
    </w:p>
    <w:sectPr w:rsidR="00CF51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30D"/>
    <w:multiLevelType w:val="multilevel"/>
    <w:tmpl w:val="243A29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CC"/>
    <w:rsid w:val="00B11E46"/>
    <w:rsid w:val="00CF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0B5D1-E01B-4918-B259-17AC4F46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2022-01-21T20:07:00Z</dcterms:created>
  <dcterms:modified xsi:type="dcterms:W3CDTF">2022-01-21T20:07:00Z</dcterms:modified>
</cp:coreProperties>
</file>