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3564" w14:textId="77777777" w:rsidR="00D376D0" w:rsidRDefault="00D2770B">
      <w:pPr>
        <w:jc w:val="center"/>
        <w:rPr>
          <w:rFonts w:ascii="Times" w:eastAsia="Times" w:hAnsi="Times" w:cs="Times"/>
          <w:sz w:val="44"/>
          <w:szCs w:val="44"/>
        </w:rPr>
      </w:pPr>
      <w:r>
        <w:rPr>
          <w:rFonts w:ascii="Times" w:eastAsia="Times" w:hAnsi="Times" w:cs="Times"/>
          <w:sz w:val="44"/>
          <w:szCs w:val="44"/>
        </w:rPr>
        <w:t>Aphasia Book Club</w:t>
      </w:r>
    </w:p>
    <w:p w14:paraId="26B71D2A" w14:textId="77777777" w:rsidR="00D376D0" w:rsidRDefault="00D2770B">
      <w:pPr>
        <w:jc w:val="center"/>
        <w:rPr>
          <w:rFonts w:ascii="Times" w:eastAsia="Times" w:hAnsi="Times" w:cs="Times"/>
          <w:sz w:val="44"/>
          <w:szCs w:val="44"/>
        </w:rPr>
      </w:pPr>
      <w:r>
        <w:rPr>
          <w:rFonts w:ascii="Times" w:eastAsia="Times" w:hAnsi="Times" w:cs="Times"/>
          <w:sz w:val="44"/>
          <w:szCs w:val="44"/>
          <w:u w:val="single"/>
        </w:rPr>
        <w:t>Crashing Through</w:t>
      </w:r>
    </w:p>
    <w:p w14:paraId="59E693F2" w14:textId="77777777" w:rsidR="00D376D0" w:rsidRDefault="00D2770B">
      <w:pPr>
        <w:jc w:val="center"/>
        <w:rPr>
          <w:rFonts w:ascii="Times" w:eastAsia="Times" w:hAnsi="Times" w:cs="Times"/>
          <w:sz w:val="44"/>
          <w:szCs w:val="44"/>
        </w:rPr>
      </w:pPr>
      <w:r>
        <w:rPr>
          <w:rFonts w:ascii="Times" w:eastAsia="Times" w:hAnsi="Times" w:cs="Times"/>
          <w:sz w:val="44"/>
          <w:szCs w:val="44"/>
        </w:rPr>
        <w:t>Chapter 10 Questions</w:t>
      </w:r>
    </w:p>
    <w:p w14:paraId="7DC693E3" w14:textId="77777777" w:rsidR="00D376D0" w:rsidRDefault="00D2770B">
      <w:pPr>
        <w:jc w:val="center"/>
        <w:rPr>
          <w:rFonts w:ascii="Times" w:eastAsia="Times" w:hAnsi="Times" w:cs="Times"/>
          <w:sz w:val="44"/>
          <w:szCs w:val="44"/>
        </w:rPr>
      </w:pPr>
      <w:bookmarkStart w:id="0" w:name="_gjdgxs" w:colFirst="0" w:colLast="0"/>
      <w:bookmarkEnd w:id="0"/>
      <w:r>
        <w:rPr>
          <w:rFonts w:ascii="Times" w:eastAsia="Times" w:hAnsi="Times" w:cs="Times"/>
          <w:sz w:val="44"/>
          <w:szCs w:val="44"/>
        </w:rPr>
        <w:t>Worksheet B</w:t>
      </w:r>
    </w:p>
    <w:p w14:paraId="462457A9" w14:textId="77777777" w:rsidR="00D376D0" w:rsidRDefault="00D376D0">
      <w:pPr>
        <w:jc w:val="center"/>
        <w:rPr>
          <w:rFonts w:ascii="Times" w:eastAsia="Times" w:hAnsi="Times" w:cs="Times"/>
          <w:sz w:val="44"/>
          <w:szCs w:val="44"/>
        </w:rPr>
      </w:pPr>
    </w:p>
    <w:p w14:paraId="7B43D352" w14:textId="77777777" w:rsidR="00D376D0" w:rsidRDefault="00D2770B">
      <w:pPr>
        <w:numPr>
          <w:ilvl w:val="0"/>
          <w:numId w:val="1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 xml:space="preserve">On pages 167-168, what does May go to see? </w:t>
      </w:r>
    </w:p>
    <w:p w14:paraId="740EE453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7A5A47F3" w14:textId="77777777" w:rsidR="00D376D0" w:rsidRDefault="00D2770B">
      <w:pPr>
        <w:numPr>
          <w:ilvl w:val="0"/>
          <w:numId w:val="2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A movie</w:t>
      </w:r>
    </w:p>
    <w:p w14:paraId="74872298" w14:textId="77777777" w:rsidR="00D376D0" w:rsidRDefault="00D2770B">
      <w:pPr>
        <w:numPr>
          <w:ilvl w:val="0"/>
          <w:numId w:val="2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A baseball game</w:t>
      </w:r>
    </w:p>
    <w:p w14:paraId="7F472204" w14:textId="77777777" w:rsidR="00D376D0" w:rsidRDefault="00D2770B">
      <w:pPr>
        <w:numPr>
          <w:ilvl w:val="0"/>
          <w:numId w:val="2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A musical</w:t>
      </w:r>
    </w:p>
    <w:p w14:paraId="66F0FCF2" w14:textId="77777777" w:rsidR="00D376D0" w:rsidRDefault="00D2770B">
      <w:pPr>
        <w:numPr>
          <w:ilvl w:val="0"/>
          <w:numId w:val="2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A school play</w:t>
      </w:r>
    </w:p>
    <w:p w14:paraId="4624B5BE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095D0E19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51F280EA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5F4874D0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79B6274D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5C0EA9B6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399184F5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1EA67CAE" w14:textId="77777777" w:rsidR="00D376D0" w:rsidRDefault="00D2770B">
      <w:pPr>
        <w:numPr>
          <w:ilvl w:val="0"/>
          <w:numId w:val="1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On page 169, May wonders “</w:t>
      </w:r>
      <w:r>
        <w:rPr>
          <w:rFonts w:ascii="Times" w:eastAsia="Times" w:hAnsi="Times" w:cs="Times"/>
          <w:i/>
          <w:sz w:val="32"/>
          <w:szCs w:val="32"/>
        </w:rPr>
        <w:t>about things in the world he’d long passed by that he was not going to pass by anymore</w:t>
      </w:r>
      <w:r>
        <w:rPr>
          <w:rFonts w:ascii="Times" w:eastAsia="Times" w:hAnsi="Times" w:cs="Times"/>
          <w:sz w:val="32"/>
          <w:szCs w:val="32"/>
        </w:rPr>
        <w:t>”. Do you agree that aphasia has let you realize things that you did not before?</w:t>
      </w:r>
    </w:p>
    <w:p w14:paraId="7409D23C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37D33C63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3DC06DB8" w14:textId="77777777" w:rsidR="00D376D0" w:rsidRDefault="00D2770B">
      <w:pPr>
        <w:ind w:left="36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Not at all</w:t>
      </w:r>
      <w:r>
        <w:rPr>
          <w:rFonts w:ascii="Times" w:eastAsia="Times" w:hAnsi="Times" w:cs="Times"/>
          <w:sz w:val="32"/>
          <w:szCs w:val="32"/>
        </w:rPr>
        <w:tab/>
      </w:r>
      <w:r>
        <w:rPr>
          <w:rFonts w:ascii="Times" w:eastAsia="Times" w:hAnsi="Times" w:cs="Times"/>
          <w:sz w:val="32"/>
          <w:szCs w:val="32"/>
        </w:rPr>
        <w:tab/>
      </w:r>
      <w:r>
        <w:rPr>
          <w:rFonts w:ascii="Times" w:eastAsia="Times" w:hAnsi="Times" w:cs="Times"/>
          <w:sz w:val="32"/>
          <w:szCs w:val="32"/>
        </w:rPr>
        <w:tab/>
        <w:t>Somewhat</w:t>
      </w:r>
      <w:r>
        <w:rPr>
          <w:rFonts w:ascii="Times" w:eastAsia="Times" w:hAnsi="Times" w:cs="Times"/>
          <w:sz w:val="32"/>
          <w:szCs w:val="32"/>
        </w:rPr>
        <w:tab/>
      </w:r>
      <w:r>
        <w:rPr>
          <w:rFonts w:ascii="Times" w:eastAsia="Times" w:hAnsi="Times" w:cs="Times"/>
          <w:sz w:val="32"/>
          <w:szCs w:val="32"/>
        </w:rPr>
        <w:tab/>
      </w:r>
      <w:r>
        <w:rPr>
          <w:rFonts w:ascii="Times" w:eastAsia="Times" w:hAnsi="Times" w:cs="Times"/>
          <w:sz w:val="32"/>
          <w:szCs w:val="32"/>
        </w:rPr>
        <w:tab/>
      </w:r>
      <w:r>
        <w:rPr>
          <w:rFonts w:ascii="Times" w:eastAsia="Times" w:hAnsi="Times" w:cs="Times"/>
          <w:sz w:val="32"/>
          <w:szCs w:val="32"/>
        </w:rPr>
        <w:tab/>
        <w:t>Absolutely</w:t>
      </w:r>
    </w:p>
    <w:p w14:paraId="1A3DF7D3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5659142C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3267B081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4EEB1A81" w14:textId="77777777" w:rsidR="00D376D0" w:rsidRDefault="00D2770B">
      <w:pPr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1</w:t>
      </w:r>
      <w:r>
        <w:rPr>
          <w:rFonts w:ascii="Times" w:eastAsia="Times" w:hAnsi="Times" w:cs="Times"/>
          <w:sz w:val="32"/>
          <w:szCs w:val="32"/>
        </w:rPr>
        <w:tab/>
        <w:t xml:space="preserve">   2</w:t>
      </w:r>
      <w:r>
        <w:rPr>
          <w:rFonts w:ascii="Times" w:eastAsia="Times" w:hAnsi="Times" w:cs="Times"/>
          <w:sz w:val="32"/>
          <w:szCs w:val="32"/>
        </w:rPr>
        <w:tab/>
        <w:t xml:space="preserve">      3</w:t>
      </w:r>
      <w:r>
        <w:rPr>
          <w:rFonts w:ascii="Times" w:eastAsia="Times" w:hAnsi="Times" w:cs="Times"/>
          <w:sz w:val="32"/>
          <w:szCs w:val="32"/>
        </w:rPr>
        <w:tab/>
        <w:t xml:space="preserve">         4</w:t>
      </w:r>
      <w:r>
        <w:rPr>
          <w:rFonts w:ascii="Times" w:eastAsia="Times" w:hAnsi="Times" w:cs="Times"/>
          <w:sz w:val="32"/>
          <w:szCs w:val="32"/>
        </w:rPr>
        <w:tab/>
        <w:t xml:space="preserve">     5</w:t>
      </w:r>
      <w:r>
        <w:rPr>
          <w:rFonts w:ascii="Times" w:eastAsia="Times" w:hAnsi="Times" w:cs="Times"/>
          <w:sz w:val="32"/>
          <w:szCs w:val="32"/>
        </w:rPr>
        <w:tab/>
      </w:r>
      <w:r>
        <w:rPr>
          <w:rFonts w:ascii="Times" w:eastAsia="Times" w:hAnsi="Times" w:cs="Times"/>
          <w:sz w:val="32"/>
          <w:szCs w:val="32"/>
        </w:rPr>
        <w:t xml:space="preserve">        6</w:t>
      </w:r>
      <w:r>
        <w:rPr>
          <w:rFonts w:ascii="Times" w:eastAsia="Times" w:hAnsi="Times" w:cs="Times"/>
          <w:sz w:val="32"/>
          <w:szCs w:val="32"/>
        </w:rPr>
        <w:tab/>
        <w:t xml:space="preserve">    7</w:t>
      </w:r>
      <w:r>
        <w:rPr>
          <w:rFonts w:ascii="Times" w:eastAsia="Times" w:hAnsi="Times" w:cs="Times"/>
          <w:sz w:val="32"/>
          <w:szCs w:val="32"/>
        </w:rPr>
        <w:tab/>
        <w:t xml:space="preserve">       8       9         10</w:t>
      </w:r>
    </w:p>
    <w:p w14:paraId="2C64B84E" w14:textId="77777777" w:rsidR="00D376D0" w:rsidRDefault="00D376D0"/>
    <w:p w14:paraId="2EFF6254" w14:textId="77777777" w:rsidR="00D376D0" w:rsidRDefault="00D376D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66BE9C4" w14:textId="77777777" w:rsidR="00D376D0" w:rsidRDefault="00D376D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4F3AEFD" w14:textId="77777777" w:rsidR="00D376D0" w:rsidRDefault="00D376D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38CEEE2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60B53F2C" w14:textId="77777777" w:rsidR="00D376D0" w:rsidRDefault="00D2770B">
      <w:pPr>
        <w:numPr>
          <w:ilvl w:val="0"/>
          <w:numId w:val="1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 xml:space="preserve">On pages 177-178, walks around the hotel completely on his own. What were some of his concerns? </w:t>
      </w:r>
    </w:p>
    <w:p w14:paraId="24456A7B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1612AEF4" w14:textId="77777777" w:rsidR="00D376D0" w:rsidRDefault="00D2770B">
      <w:pPr>
        <w:numPr>
          <w:ilvl w:val="0"/>
          <w:numId w:val="3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If people expected more from him assuming he could see normally</w:t>
      </w:r>
    </w:p>
    <w:p w14:paraId="65CE77F1" w14:textId="77777777" w:rsidR="00D376D0" w:rsidRDefault="00D2770B">
      <w:pPr>
        <w:numPr>
          <w:ilvl w:val="0"/>
          <w:numId w:val="3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That people would think his eyes looked weird</w:t>
      </w:r>
    </w:p>
    <w:p w14:paraId="3CDC4652" w14:textId="77777777" w:rsidR="00D376D0" w:rsidRDefault="00D2770B">
      <w:pPr>
        <w:numPr>
          <w:ilvl w:val="0"/>
          <w:numId w:val="3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That blind people might think he was trying to show off</w:t>
      </w:r>
    </w:p>
    <w:p w14:paraId="69829599" w14:textId="77777777" w:rsidR="00D376D0" w:rsidRDefault="00D2770B">
      <w:pPr>
        <w:numPr>
          <w:ilvl w:val="0"/>
          <w:numId w:val="3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All of the above</w:t>
      </w:r>
    </w:p>
    <w:p w14:paraId="51B1F84E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338FAD7D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29FF767E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487190B2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47C8DD19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7FD6D927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70559B89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1F3CC60A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79863D6E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2DEF8FF6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5A729287" w14:textId="77777777" w:rsidR="00D376D0" w:rsidRDefault="00D2770B">
      <w:pPr>
        <w:numPr>
          <w:ilvl w:val="0"/>
          <w:numId w:val="1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At the end of chapter 10, May describes how processing vision was like trying to speak a foreign language (p. 183). Do you agree that the same can be said about aphasia?</w:t>
      </w:r>
    </w:p>
    <w:p w14:paraId="786C2DCA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69259C09" w14:textId="77777777" w:rsidR="00D376D0" w:rsidRDefault="00D376D0">
      <w:pPr>
        <w:rPr>
          <w:rFonts w:ascii="Times" w:eastAsia="Times" w:hAnsi="Times" w:cs="Times"/>
          <w:sz w:val="32"/>
          <w:szCs w:val="32"/>
        </w:rPr>
      </w:pPr>
    </w:p>
    <w:p w14:paraId="62DFF6A2" w14:textId="77777777" w:rsidR="00D376D0" w:rsidRDefault="00D2770B">
      <w:pPr>
        <w:ind w:left="36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Not at all</w:t>
      </w:r>
      <w:r>
        <w:rPr>
          <w:rFonts w:ascii="Times" w:eastAsia="Times" w:hAnsi="Times" w:cs="Times"/>
          <w:sz w:val="32"/>
          <w:szCs w:val="32"/>
        </w:rPr>
        <w:tab/>
      </w:r>
      <w:r>
        <w:rPr>
          <w:rFonts w:ascii="Times" w:eastAsia="Times" w:hAnsi="Times" w:cs="Times"/>
          <w:sz w:val="32"/>
          <w:szCs w:val="32"/>
        </w:rPr>
        <w:tab/>
      </w:r>
      <w:r>
        <w:rPr>
          <w:rFonts w:ascii="Times" w:eastAsia="Times" w:hAnsi="Times" w:cs="Times"/>
          <w:sz w:val="32"/>
          <w:szCs w:val="32"/>
        </w:rPr>
        <w:tab/>
        <w:t>Somewhat</w:t>
      </w:r>
      <w:r>
        <w:rPr>
          <w:rFonts w:ascii="Times" w:eastAsia="Times" w:hAnsi="Times" w:cs="Times"/>
          <w:sz w:val="32"/>
          <w:szCs w:val="32"/>
        </w:rPr>
        <w:tab/>
      </w:r>
      <w:r>
        <w:rPr>
          <w:rFonts w:ascii="Times" w:eastAsia="Times" w:hAnsi="Times" w:cs="Times"/>
          <w:sz w:val="32"/>
          <w:szCs w:val="32"/>
        </w:rPr>
        <w:tab/>
      </w:r>
      <w:r>
        <w:rPr>
          <w:rFonts w:ascii="Times" w:eastAsia="Times" w:hAnsi="Times" w:cs="Times"/>
          <w:sz w:val="32"/>
          <w:szCs w:val="32"/>
        </w:rPr>
        <w:tab/>
      </w:r>
      <w:r>
        <w:rPr>
          <w:rFonts w:ascii="Times" w:eastAsia="Times" w:hAnsi="Times" w:cs="Times"/>
          <w:sz w:val="32"/>
          <w:szCs w:val="32"/>
        </w:rPr>
        <w:tab/>
        <w:t>Absolutely</w:t>
      </w:r>
    </w:p>
    <w:p w14:paraId="45059E3C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03944788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6A88D6D0" w14:textId="77777777" w:rsidR="00D376D0" w:rsidRDefault="00D376D0">
      <w:pPr>
        <w:ind w:left="720"/>
        <w:rPr>
          <w:rFonts w:ascii="Times" w:eastAsia="Times" w:hAnsi="Times" w:cs="Times"/>
          <w:sz w:val="32"/>
          <w:szCs w:val="32"/>
        </w:rPr>
      </w:pPr>
    </w:p>
    <w:p w14:paraId="1EA5E26D" w14:textId="77777777" w:rsidR="00D376D0" w:rsidRDefault="00D2770B">
      <w:pPr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1</w:t>
      </w:r>
      <w:r>
        <w:rPr>
          <w:rFonts w:ascii="Times" w:eastAsia="Times" w:hAnsi="Times" w:cs="Times"/>
          <w:sz w:val="32"/>
          <w:szCs w:val="32"/>
        </w:rPr>
        <w:tab/>
        <w:t xml:space="preserve">   2</w:t>
      </w:r>
      <w:r>
        <w:rPr>
          <w:rFonts w:ascii="Times" w:eastAsia="Times" w:hAnsi="Times" w:cs="Times"/>
          <w:sz w:val="32"/>
          <w:szCs w:val="32"/>
        </w:rPr>
        <w:tab/>
        <w:t xml:space="preserve">      3</w:t>
      </w:r>
      <w:r>
        <w:rPr>
          <w:rFonts w:ascii="Times" w:eastAsia="Times" w:hAnsi="Times" w:cs="Times"/>
          <w:sz w:val="32"/>
          <w:szCs w:val="32"/>
        </w:rPr>
        <w:tab/>
        <w:t xml:space="preserve">         4</w:t>
      </w:r>
      <w:r>
        <w:rPr>
          <w:rFonts w:ascii="Times" w:eastAsia="Times" w:hAnsi="Times" w:cs="Times"/>
          <w:sz w:val="32"/>
          <w:szCs w:val="32"/>
        </w:rPr>
        <w:tab/>
        <w:t xml:space="preserve">     5</w:t>
      </w:r>
      <w:r>
        <w:rPr>
          <w:rFonts w:ascii="Times" w:eastAsia="Times" w:hAnsi="Times" w:cs="Times"/>
          <w:sz w:val="32"/>
          <w:szCs w:val="32"/>
        </w:rPr>
        <w:tab/>
      </w:r>
      <w:r>
        <w:rPr>
          <w:rFonts w:ascii="Times" w:eastAsia="Times" w:hAnsi="Times" w:cs="Times"/>
          <w:sz w:val="32"/>
          <w:szCs w:val="32"/>
        </w:rPr>
        <w:t xml:space="preserve">        6</w:t>
      </w:r>
      <w:r>
        <w:rPr>
          <w:rFonts w:ascii="Times" w:eastAsia="Times" w:hAnsi="Times" w:cs="Times"/>
          <w:sz w:val="32"/>
          <w:szCs w:val="32"/>
        </w:rPr>
        <w:tab/>
        <w:t xml:space="preserve">    7</w:t>
      </w:r>
      <w:r>
        <w:rPr>
          <w:rFonts w:ascii="Times" w:eastAsia="Times" w:hAnsi="Times" w:cs="Times"/>
          <w:sz w:val="32"/>
          <w:szCs w:val="32"/>
        </w:rPr>
        <w:tab/>
        <w:t xml:space="preserve">       8       9         10</w:t>
      </w:r>
    </w:p>
    <w:p w14:paraId="5CEC228C" w14:textId="77777777" w:rsidR="00D376D0" w:rsidRDefault="00D376D0"/>
    <w:p w14:paraId="69F6427A" w14:textId="77777777" w:rsidR="00D376D0" w:rsidRDefault="00D376D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761388F" w14:textId="77777777" w:rsidR="00D376D0" w:rsidRDefault="00D376D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7C3918D" w14:textId="77777777" w:rsidR="00D376D0" w:rsidRDefault="00D376D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4B3B2A1" w14:textId="77777777" w:rsidR="00D376D0" w:rsidRDefault="00D376D0"/>
    <w:sectPr w:rsidR="00D376D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FC"/>
    <w:multiLevelType w:val="multilevel"/>
    <w:tmpl w:val="DA58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C3E3B"/>
    <w:multiLevelType w:val="multilevel"/>
    <w:tmpl w:val="3B7EAC9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744E5C"/>
    <w:multiLevelType w:val="multilevel"/>
    <w:tmpl w:val="BEE857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D0"/>
    <w:rsid w:val="00D2770B"/>
    <w:rsid w:val="00D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A406"/>
  <w15:docId w15:val="{4D122BAF-A41C-4235-997D-E0891C7A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2022-01-24T15:10:00Z</dcterms:created>
  <dcterms:modified xsi:type="dcterms:W3CDTF">2022-01-24T15:10:00Z</dcterms:modified>
</cp:coreProperties>
</file>