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2C40" w14:textId="77777777" w:rsidR="00596880" w:rsidRDefault="00ED5AF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</w:rPr>
        <w:t>Aphasia Book Club</w:t>
      </w:r>
    </w:p>
    <w:p w14:paraId="18CD7329" w14:textId="77777777" w:rsidR="00596880" w:rsidRDefault="00ED5AF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  <w:u w:val="single"/>
        </w:rPr>
        <w:t>Crashing Through</w:t>
      </w:r>
    </w:p>
    <w:p w14:paraId="1CC7B28E" w14:textId="77777777" w:rsidR="00596880" w:rsidRDefault="00ED5AF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</w:rPr>
        <w:t>Chapter 10 Questions</w:t>
      </w:r>
    </w:p>
    <w:p w14:paraId="3419B014" w14:textId="77777777" w:rsidR="00596880" w:rsidRDefault="00ED5AFB">
      <w:pPr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</w:rPr>
        <w:t>Worksheet A</w:t>
      </w:r>
    </w:p>
    <w:p w14:paraId="5884B579" w14:textId="77777777" w:rsidR="00596880" w:rsidRDefault="00596880">
      <w:pPr>
        <w:jc w:val="center"/>
        <w:rPr>
          <w:rFonts w:ascii="Times" w:eastAsia="Times" w:hAnsi="Times" w:cs="Times"/>
          <w:sz w:val="44"/>
          <w:szCs w:val="44"/>
        </w:rPr>
      </w:pPr>
    </w:p>
    <w:p w14:paraId="7632C45C" w14:textId="77777777" w:rsidR="00596880" w:rsidRDefault="00ED5AF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 xml:space="preserve">On pages 167-168, what does May go to see? Did he enjoy it? Explain some of the issues he had, and why he might be having these issues. </w:t>
      </w:r>
    </w:p>
    <w:p w14:paraId="14A402B9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73092C13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41ECCFEF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34F1E78E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3F4D035C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0886B2EC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328ABAB0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0F28B933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2855830A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7390E23C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1843FC34" w14:textId="77777777" w:rsidR="00596880" w:rsidRDefault="00596880">
      <w:pPr>
        <w:ind w:left="720"/>
        <w:rPr>
          <w:rFonts w:ascii="Times" w:eastAsia="Times" w:hAnsi="Times" w:cs="Times"/>
          <w:sz w:val="32"/>
          <w:szCs w:val="32"/>
        </w:rPr>
      </w:pPr>
    </w:p>
    <w:p w14:paraId="032F19A8" w14:textId="77777777" w:rsidR="00596880" w:rsidRDefault="00ED5AF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In chapter 10, May is experiencing life with vision. On page 169, May wonders “</w:t>
      </w:r>
      <w:r>
        <w:rPr>
          <w:rFonts w:ascii="Times" w:eastAsia="Times" w:hAnsi="Times" w:cs="Times"/>
          <w:i/>
          <w:sz w:val="32"/>
          <w:szCs w:val="32"/>
        </w:rPr>
        <w:t>about the things in the world</w:t>
      </w:r>
      <w:r>
        <w:rPr>
          <w:rFonts w:ascii="Times" w:eastAsia="Times" w:hAnsi="Times" w:cs="Times"/>
          <w:i/>
          <w:sz w:val="32"/>
          <w:szCs w:val="32"/>
        </w:rPr>
        <w:t xml:space="preserve"> he’d long passed by that he was not going to pass by anymore</w:t>
      </w:r>
      <w:r>
        <w:rPr>
          <w:rFonts w:ascii="Times" w:eastAsia="Times" w:hAnsi="Times" w:cs="Times"/>
          <w:sz w:val="32"/>
          <w:szCs w:val="32"/>
        </w:rPr>
        <w:t xml:space="preserve">”. Explain this quote using some of the instances he had experienced. Are there any things you recognize after aphasia that you did not realize before? Explain. </w:t>
      </w:r>
    </w:p>
    <w:p w14:paraId="40F7EF70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02A97861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3A7BDFCE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3D45AF04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3557FA61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0B2D317C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5FD01825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4D3B22D3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70B3DB41" w14:textId="77777777" w:rsidR="00596880" w:rsidRDefault="00ED5AF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bookmarkStart w:id="0" w:name="_gjdgxs" w:colFirst="0" w:colLast="0"/>
      <w:bookmarkEnd w:id="0"/>
      <w:r>
        <w:rPr>
          <w:rFonts w:ascii="Times" w:eastAsia="Times" w:hAnsi="Times" w:cs="Times"/>
          <w:sz w:val="32"/>
          <w:szCs w:val="32"/>
        </w:rPr>
        <w:lastRenderedPageBreak/>
        <w:t>On pages 177-178, walks a</w:t>
      </w:r>
      <w:r>
        <w:rPr>
          <w:rFonts w:ascii="Times" w:eastAsia="Times" w:hAnsi="Times" w:cs="Times"/>
          <w:sz w:val="32"/>
          <w:szCs w:val="32"/>
        </w:rPr>
        <w:t>round the hotel completely on his own. What were some of his concerns? May said “</w:t>
      </w:r>
      <w:r>
        <w:rPr>
          <w:rFonts w:ascii="Times" w:eastAsia="Times" w:hAnsi="Times" w:cs="Times"/>
          <w:i/>
          <w:sz w:val="32"/>
          <w:szCs w:val="32"/>
        </w:rPr>
        <w:t>he wished he</w:t>
      </w:r>
      <w:r>
        <w:rPr>
          <w:rFonts w:ascii="Times" w:eastAsia="Times" w:hAnsi="Times" w:cs="Times"/>
          <w:i/>
          <w:sz w:val="32"/>
          <w:szCs w:val="32"/>
        </w:rPr>
        <w:t>’d</w:t>
      </w:r>
      <w:r>
        <w:rPr>
          <w:rFonts w:ascii="Times" w:eastAsia="Times" w:hAnsi="Times" w:cs="Times"/>
          <w:i/>
          <w:sz w:val="32"/>
          <w:szCs w:val="32"/>
        </w:rPr>
        <w:t xml:space="preserve"> made a sign t</w:t>
      </w:r>
      <w:r>
        <w:rPr>
          <w:rFonts w:ascii="Times" w:eastAsia="Times" w:hAnsi="Times" w:cs="Times"/>
          <w:i/>
          <w:sz w:val="32"/>
          <w:szCs w:val="32"/>
        </w:rPr>
        <w:t>o</w:t>
      </w:r>
      <w:r>
        <w:rPr>
          <w:rFonts w:ascii="Times" w:eastAsia="Times" w:hAnsi="Times" w:cs="Times"/>
          <w:i/>
          <w:sz w:val="32"/>
          <w:szCs w:val="32"/>
        </w:rPr>
        <w:t xml:space="preserve"> hang around his neck”</w:t>
      </w:r>
      <w:r>
        <w:rPr>
          <w:rFonts w:ascii="Times" w:eastAsia="Times" w:hAnsi="Times" w:cs="Times"/>
          <w:sz w:val="32"/>
          <w:szCs w:val="32"/>
        </w:rPr>
        <w:t xml:space="preserve"> (p.177). Did you ever have the same thought with your aphasia? Explain your experiences and why you felt that way. </w:t>
      </w:r>
    </w:p>
    <w:p w14:paraId="3EEF4E51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7D9C3D15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6DE04FA7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515CB1C7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6C1CFFB9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2F8B53A5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0F14A91A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26A7FADA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154F3DB6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1BFF31A8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2820B8E6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0A62123F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6F62A153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35D3CDF6" w14:textId="77777777" w:rsidR="00596880" w:rsidRDefault="00ED5AFB">
      <w:pPr>
        <w:numPr>
          <w:ilvl w:val="0"/>
          <w:numId w:val="1"/>
        </w:numPr>
        <w:contextualSpacing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At the end of chapter 10, May describes how processing vision was like trying to speak a foreign language (p. 183). Do you think this statement can be related to aphasia? Explain your experiences and thoughts as to how living with aphasia is like tr</w:t>
      </w:r>
      <w:r>
        <w:rPr>
          <w:rFonts w:ascii="Times" w:eastAsia="Times" w:hAnsi="Times" w:cs="Times"/>
          <w:sz w:val="32"/>
          <w:szCs w:val="32"/>
        </w:rPr>
        <w:t xml:space="preserve">ying to speak a foreign language.  </w:t>
      </w:r>
    </w:p>
    <w:p w14:paraId="199123EC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701BC822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74D9B16A" w14:textId="77777777" w:rsidR="00596880" w:rsidRDefault="00596880">
      <w:pPr>
        <w:rPr>
          <w:rFonts w:ascii="Times" w:eastAsia="Times" w:hAnsi="Times" w:cs="Times"/>
          <w:sz w:val="32"/>
          <w:szCs w:val="32"/>
        </w:rPr>
      </w:pPr>
    </w:p>
    <w:p w14:paraId="5E783374" w14:textId="77777777" w:rsidR="00596880" w:rsidRDefault="00596880"/>
    <w:p w14:paraId="445AE466" w14:textId="77777777" w:rsidR="00596880" w:rsidRDefault="00596880"/>
    <w:p w14:paraId="6DF8EF2C" w14:textId="77777777" w:rsidR="00596880" w:rsidRDefault="00596880"/>
    <w:p w14:paraId="01FC6E30" w14:textId="77777777" w:rsidR="00596880" w:rsidRDefault="00596880"/>
    <w:p w14:paraId="4C1BDD03" w14:textId="77777777" w:rsidR="00596880" w:rsidRDefault="00596880"/>
    <w:p w14:paraId="63FA910F" w14:textId="77777777" w:rsidR="00596880" w:rsidRDefault="00596880"/>
    <w:p w14:paraId="1E9BDC8B" w14:textId="77777777" w:rsidR="00596880" w:rsidRDefault="00596880"/>
    <w:p w14:paraId="5C689025" w14:textId="77777777" w:rsidR="00596880" w:rsidRDefault="00596880"/>
    <w:p w14:paraId="326EB881" w14:textId="77777777" w:rsidR="00596880" w:rsidRDefault="00596880"/>
    <w:p w14:paraId="5CA8F744" w14:textId="77777777" w:rsidR="00596880" w:rsidRDefault="00596880"/>
    <w:p w14:paraId="5922D3B4" w14:textId="77777777" w:rsidR="00596880" w:rsidRDefault="00596880"/>
    <w:sectPr w:rsidR="005968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EAE"/>
    <w:multiLevelType w:val="multilevel"/>
    <w:tmpl w:val="B4128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80"/>
    <w:rsid w:val="00596880"/>
    <w:rsid w:val="00E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735A"/>
  <w15:docId w15:val="{4D122BAF-A41C-4235-997D-E0891C7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2022-01-24T15:10:00Z</dcterms:created>
  <dcterms:modified xsi:type="dcterms:W3CDTF">2022-01-24T15:10:00Z</dcterms:modified>
</cp:coreProperties>
</file>