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Name:___________________ </w:t>
        <w:tab/>
        <w:tab/>
        <w:tab/>
        <w:t xml:space="preserve">Date:______________________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i w:val="1"/>
          <w:sz w:val="32"/>
          <w:szCs w:val="32"/>
          <w:rtl w:val="0"/>
        </w:rPr>
        <w:t xml:space="preserve">The 5 People You Meet in Heaven </w:t>
      </w:r>
      <w:r w:rsidDel="00000000" w:rsidR="00000000" w:rsidRPr="00000000">
        <w:rPr>
          <w:rFonts w:ascii="Cambria" w:cs="Cambria" w:eastAsia="Cambria" w:hAnsi="Cambria"/>
          <w:b w:val="1"/>
          <w:sz w:val="32"/>
          <w:szCs w:val="32"/>
          <w:rtl w:val="0"/>
        </w:rPr>
        <w:t xml:space="preserve">by Mitch Albom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Chapters 2 ‘The Journey’ &amp; 3 ‘The Arrival’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Worksheet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1) Does Eddie float over his body to watch what is happening after his death?</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Yes.</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No.</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I am not sure.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2) What is Eddie feeling?</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Worry </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Fear</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Pain</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Calmness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3) What does Mickey Shea do on Eddie’s fifth birthday?</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lifts Eddie upside down.</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gives Eddie an expensive present.</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does not show up at his birthday party.</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4) Where does Eddie wake up?</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In his office</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In a teacup</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On a rollercoaster</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5) Which era of the Ruby Pier does Eddie find himself in?</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 time of his childhood</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The time of his death</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In a future time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6) How does Eddie feel about finding himself at Ruby Pier?</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is happy.</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is confused.</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is sad.</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7) The author writes: “The running boy is inside every man, no matter how old he gets.” He means that no matter how old we become, we always have the spirit of a child inside us. How much do you agree with this statement?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Strongly Agree</w:t>
        <w:tab/>
        <w:tab/>
        <w:tab/>
        <w:t xml:space="preserve">    Neutral</w:t>
        <w:tab/>
        <w:tab/>
        <w:tab/>
        <w:t xml:space="preserve">Strongly Disagree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1</w:t>
        <w:tab/>
        <w:tab/>
        <w:t xml:space="preserve">2</w:t>
        <w:tab/>
        <w:tab/>
        <w:t xml:space="preserve">3</w:t>
        <w:tab/>
        <w:tab/>
        <w:t xml:space="preserve">4</w:t>
        <w:tab/>
        <w:tab/>
        <w:t xml:space="preserve">5</w:t>
        <w:tab/>
        <w:tab/>
        <w:t xml:space="preserve">6</w:t>
        <w:tab/>
        <w:tab/>
        <w:t xml:space="preserve">7</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8) How many people does he see in the Ruby Pier when he wakes up?</w:t>
      </w:r>
    </w:p>
    <w:p w:rsidR="00000000" w:rsidDel="00000000" w:rsidP="00000000" w:rsidRDefault="00000000" w:rsidRPr="00000000" w14:paraId="00000039">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Many many people</w:t>
      </w:r>
    </w:p>
    <w:p w:rsidR="00000000" w:rsidDel="00000000" w:rsidP="00000000" w:rsidRDefault="00000000" w:rsidRPr="00000000" w14:paraId="0000003A">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A couple</w:t>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No one</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ind w:left="360" w:hanging="36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9) How did Eddie feel about the odd people who were put on a stage in the theater?</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thought they were so lucky.</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envied them.</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felt sorry for them.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10) What is special about the man he finds in the theater?</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He was very young.</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His skin was blue.</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His hair was green.</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32"/>
          <w:szCs w:val="32"/>
          <w:u w:val="none"/>
        </w:rPr>
      </w:pPr>
      <w:r w:rsidDel="00000000" w:rsidR="00000000" w:rsidRPr="00000000">
        <w:rPr>
          <w:rFonts w:ascii="Cambria" w:cs="Cambria" w:eastAsia="Cambria" w:hAnsi="Cambria"/>
          <w:sz w:val="32"/>
          <w:szCs w:val="32"/>
          <w:rtl w:val="0"/>
        </w:rPr>
        <w:t xml:space="preserve">Other 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